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212625342" w:displacedByCustomXml="next"/>
    <w:bookmarkEnd w:id="0" w:displacedByCustomXml="next"/>
    <w:sdt>
      <w:sdtPr>
        <w:rPr>
          <w:rFonts w:ascii="Arial" w:hAnsi="Arial" w:cs="Arial"/>
          <w:b/>
          <w:bCs/>
        </w:rPr>
        <w:id w:val="-808551268"/>
        <w:docPartObj>
          <w:docPartGallery w:val="Cover Pages"/>
          <w:docPartUnique/>
        </w:docPartObj>
      </w:sdtPr>
      <w:sdtEndPr>
        <w:rPr>
          <w:b w:val="0"/>
          <w:bCs w:val="0"/>
        </w:rPr>
      </w:sdtEndPr>
      <w:sdtContent>
        <w:p w14:paraId="7EBF08AA" w14:textId="3A0D44E6" w:rsidR="006C0F72" w:rsidRPr="008142B4" w:rsidRDefault="006C0F72" w:rsidP="008142B4">
          <w:pPr>
            <w:spacing w:after="120"/>
            <w:ind w:firstLine="0"/>
            <w:contextualSpacing/>
            <w:rPr>
              <w:rFonts w:ascii="Arial" w:hAnsi="Arial" w:cs="Arial"/>
              <w:b/>
              <w:bCs/>
            </w:rPr>
          </w:pPr>
        </w:p>
        <w:p w14:paraId="01BC67F5" w14:textId="77777777" w:rsidR="006C0F72" w:rsidRPr="00322877" w:rsidRDefault="006C0F72" w:rsidP="006C0F72">
          <w:pPr>
            <w:spacing w:line="240" w:lineRule="auto"/>
            <w:ind w:right="-178"/>
            <w:jc w:val="center"/>
            <w:rPr>
              <w:szCs w:val="24"/>
            </w:rPr>
          </w:pPr>
        </w:p>
        <w:p w14:paraId="33ECE1C5" w14:textId="77777777" w:rsidR="006C0F72" w:rsidRPr="006275A4" w:rsidRDefault="006C0F72" w:rsidP="006C0F72">
          <w:pPr>
            <w:spacing w:line="240" w:lineRule="auto"/>
            <w:ind w:right="-178"/>
            <w:jc w:val="center"/>
            <w:rPr>
              <w:rFonts w:ascii="Times New Roman" w:hAnsi="Times New Roman" w:cs="Times New Roman"/>
              <w:b/>
              <w:sz w:val="26"/>
              <w:szCs w:val="26"/>
            </w:rPr>
          </w:pPr>
          <w:r w:rsidRPr="006275A4">
            <w:rPr>
              <w:rFonts w:ascii="Arial" w:hAnsi="Arial" w:cs="Arial"/>
              <w:b/>
              <w:sz w:val="26"/>
              <w:szCs w:val="26"/>
            </w:rPr>
            <w:t>BIRŽŲ RAJONO SAVIVALDYBĖS ADMINISTRACIJA</w:t>
          </w:r>
        </w:p>
        <w:p w14:paraId="219E0C27" w14:textId="77777777" w:rsidR="006C0F72" w:rsidRPr="008C069C" w:rsidRDefault="006C0F72" w:rsidP="006C0F72">
          <w:pPr>
            <w:spacing w:line="240" w:lineRule="auto"/>
            <w:ind w:right="-178"/>
            <w:jc w:val="center"/>
            <w:rPr>
              <w:rFonts w:ascii="Times New Roman" w:hAnsi="Times New Roman" w:cs="Times New Roman"/>
              <w:b/>
              <w:sz w:val="14"/>
              <w:szCs w:val="14"/>
            </w:rPr>
          </w:pPr>
        </w:p>
        <w:p w14:paraId="4744E685" w14:textId="77777777" w:rsidR="006C0F72" w:rsidRPr="006C0F72" w:rsidRDefault="006C0F72" w:rsidP="006C0F72">
          <w:pPr>
            <w:spacing w:line="240" w:lineRule="auto"/>
            <w:jc w:val="center"/>
            <w:rPr>
              <w:rFonts w:ascii="Times New Roman" w:hAnsi="Times New Roman" w:cs="Times New Roman"/>
              <w:sz w:val="18"/>
              <w:szCs w:val="18"/>
              <w:u w:val="single"/>
            </w:rPr>
          </w:pPr>
          <w:r w:rsidRPr="006C0F72">
            <w:rPr>
              <w:rFonts w:ascii="Times New Roman" w:hAnsi="Times New Roman" w:cs="Times New Roman"/>
              <w:sz w:val="18"/>
              <w:szCs w:val="18"/>
              <w:u w:val="single"/>
            </w:rPr>
            <w:t xml:space="preserve">Biudžetinė įstaiga, Vytauto g. 38, 41143 Biržai, tel. 8605 74 081, el. p. </w:t>
          </w:r>
          <w:hyperlink r:id="rId11" w:history="1">
            <w:r w:rsidRPr="006C0F72">
              <w:rPr>
                <w:rStyle w:val="Hipersaitas"/>
                <w:rFonts w:ascii="Times New Roman" w:hAnsi="Times New Roman"/>
                <w:u w:val="single"/>
              </w:rPr>
              <w:t>savivaldybe@birzai.lt</w:t>
            </w:r>
          </w:hyperlink>
          <w:r w:rsidRPr="006C0F72">
            <w:rPr>
              <w:rFonts w:ascii="Times New Roman" w:hAnsi="Times New Roman" w:cs="Times New Roman"/>
              <w:sz w:val="18"/>
              <w:szCs w:val="18"/>
              <w:u w:val="single"/>
            </w:rPr>
            <w:t>.</w:t>
          </w:r>
        </w:p>
        <w:p w14:paraId="394C588E" w14:textId="77777777" w:rsidR="006C0F72" w:rsidRPr="006C0F72" w:rsidRDefault="006C0F72" w:rsidP="006C0F72">
          <w:pPr>
            <w:spacing w:line="240" w:lineRule="auto"/>
            <w:jc w:val="center"/>
            <w:rPr>
              <w:rFonts w:ascii="Times New Roman" w:hAnsi="Times New Roman" w:cs="Times New Roman"/>
              <w:sz w:val="18"/>
              <w:szCs w:val="18"/>
              <w:u w:val="single"/>
            </w:rPr>
          </w:pPr>
          <w:r w:rsidRPr="006C0F72">
            <w:rPr>
              <w:rFonts w:ascii="Times New Roman" w:hAnsi="Times New Roman" w:cs="Times New Roman"/>
              <w:sz w:val="18"/>
              <w:szCs w:val="18"/>
              <w:u w:val="single"/>
            </w:rPr>
            <w:t>Duomenys kaupiami ir saugomi Juridinių asmenų registre, kodas 188642660</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25E47935" w14:textId="77777777" w:rsidR="006C0F72" w:rsidRPr="006D5715" w:rsidRDefault="006C0F72" w:rsidP="006C0F72">
          <w:pPr>
            <w:spacing w:line="240" w:lineRule="auto"/>
            <w:ind w:left="4537" w:firstLine="227"/>
            <w:contextualSpacing/>
            <w:jc w:val="center"/>
            <w:rPr>
              <w:rFonts w:cstheme="minorHAnsi"/>
              <w:sz w:val="19"/>
              <w:szCs w:val="19"/>
            </w:rPr>
          </w:pPr>
          <w:r w:rsidRPr="006D5715">
            <w:rPr>
              <w:rFonts w:cstheme="minorHAnsi"/>
              <w:sz w:val="19"/>
              <w:szCs w:val="19"/>
            </w:rPr>
            <w:t>PATVIRTINTA</w:t>
          </w:r>
        </w:p>
        <w:p w14:paraId="490AAA70" w14:textId="77777777" w:rsidR="006C0F72" w:rsidRPr="006D5715" w:rsidRDefault="006C0F72" w:rsidP="006C0F72">
          <w:pPr>
            <w:spacing w:line="240" w:lineRule="auto"/>
            <w:ind w:left="567" w:firstLine="0"/>
            <w:contextualSpacing/>
            <w:jc w:val="left"/>
            <w:rPr>
              <w:rFonts w:cstheme="minorHAnsi"/>
              <w:sz w:val="19"/>
              <w:szCs w:val="19"/>
            </w:rPr>
          </w:pP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t>Viešojo pirkimo komisijos</w:t>
          </w:r>
        </w:p>
        <w:p w14:paraId="39396FC4" w14:textId="41E83D95" w:rsidR="006C0F72" w:rsidRPr="006D5715" w:rsidRDefault="006C0F72" w:rsidP="006C0F72">
          <w:pPr>
            <w:spacing w:line="240" w:lineRule="auto"/>
            <w:ind w:left="567" w:firstLine="0"/>
            <w:contextualSpacing/>
            <w:jc w:val="left"/>
            <w:rPr>
              <w:rFonts w:cstheme="minorHAnsi"/>
              <w:sz w:val="19"/>
              <w:szCs w:val="19"/>
            </w:rPr>
          </w:pP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t>202</w:t>
          </w:r>
          <w:r w:rsidR="0054570C">
            <w:rPr>
              <w:rFonts w:cstheme="minorHAnsi"/>
              <w:sz w:val="19"/>
              <w:szCs w:val="19"/>
            </w:rPr>
            <w:t>6</w:t>
          </w:r>
          <w:r w:rsidRPr="006D5715">
            <w:rPr>
              <w:rFonts w:cstheme="minorHAnsi"/>
              <w:sz w:val="19"/>
              <w:szCs w:val="19"/>
            </w:rPr>
            <w:t xml:space="preserve"> m. </w:t>
          </w:r>
          <w:r w:rsidR="0054570C">
            <w:rPr>
              <w:rFonts w:cstheme="minorHAnsi"/>
              <w:sz w:val="19"/>
              <w:szCs w:val="19"/>
            </w:rPr>
            <w:t>kovo</w:t>
          </w:r>
          <w:r w:rsidRPr="006D5715">
            <w:rPr>
              <w:rFonts w:cstheme="minorHAnsi"/>
              <w:sz w:val="19"/>
              <w:szCs w:val="19"/>
            </w:rPr>
            <w:t xml:space="preserve"> </w:t>
          </w:r>
          <w:r w:rsidRPr="00B75F35">
            <w:rPr>
              <w:rFonts w:cstheme="minorHAnsi"/>
              <w:sz w:val="19"/>
              <w:szCs w:val="19"/>
            </w:rPr>
            <w:t>24</w:t>
          </w:r>
          <w:r w:rsidRPr="006D5715">
            <w:rPr>
              <w:rFonts w:cstheme="minorHAnsi"/>
              <w:sz w:val="19"/>
              <w:szCs w:val="19"/>
            </w:rPr>
            <w:t xml:space="preserve"> d.</w:t>
          </w:r>
        </w:p>
        <w:p w14:paraId="6B818D50" w14:textId="3C173718" w:rsidR="006C0F72" w:rsidRPr="006D5715" w:rsidRDefault="006C0F72" w:rsidP="006C0F72">
          <w:pPr>
            <w:spacing w:line="240" w:lineRule="auto"/>
            <w:ind w:left="567" w:firstLine="0"/>
            <w:contextualSpacing/>
            <w:jc w:val="left"/>
            <w:rPr>
              <w:rFonts w:cstheme="minorHAnsi"/>
              <w:sz w:val="19"/>
              <w:szCs w:val="19"/>
            </w:rPr>
          </w:pP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r>
          <w:r w:rsidRPr="006D5715">
            <w:rPr>
              <w:rFonts w:cstheme="minorHAnsi"/>
              <w:sz w:val="19"/>
              <w:szCs w:val="19"/>
            </w:rPr>
            <w:tab/>
            <w:t>Protokolu Nr. 202</w:t>
          </w:r>
          <w:r w:rsidR="0054570C">
            <w:rPr>
              <w:rFonts w:cstheme="minorHAnsi"/>
              <w:sz w:val="19"/>
              <w:szCs w:val="19"/>
            </w:rPr>
            <w:t>6</w:t>
          </w:r>
          <w:r w:rsidRPr="006D5715">
            <w:rPr>
              <w:rFonts w:cstheme="minorHAnsi"/>
              <w:sz w:val="19"/>
              <w:szCs w:val="19"/>
            </w:rPr>
            <w:t>-PROT-BRSA-</w:t>
          </w:r>
          <w:r w:rsidR="00B75F35">
            <w:rPr>
              <w:rFonts w:cstheme="minorHAnsi"/>
              <w:sz w:val="19"/>
              <w:szCs w:val="19"/>
            </w:rPr>
            <w:t>76</w:t>
          </w:r>
        </w:p>
        <w:p w14:paraId="47EF0C37" w14:textId="19126F9D" w:rsidR="00D526C8" w:rsidRPr="001A2892" w:rsidRDefault="00D526C8" w:rsidP="00FE6008">
          <w:pPr>
            <w:spacing w:after="120"/>
            <w:ind w:firstLine="0"/>
            <w:contextualSpacing/>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6D3434F5" w14:textId="77777777" w:rsidR="0054570C" w:rsidRDefault="00C006CB" w:rsidP="006C0F7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PIRKIMO </w:t>
          </w:r>
        </w:p>
        <w:p w14:paraId="1D1BF965" w14:textId="2A67DA73" w:rsidR="00D526C8" w:rsidRPr="001A2892" w:rsidRDefault="00D526C8" w:rsidP="006C0F72">
          <w:pPr>
            <w:spacing w:after="120" w:line="240" w:lineRule="auto"/>
            <w:ind w:left="567" w:firstLine="0"/>
            <w:contextualSpacing/>
            <w:jc w:val="center"/>
            <w:rPr>
              <w:rFonts w:cstheme="minorHAnsi"/>
              <w:b/>
              <w:bCs/>
              <w:sz w:val="28"/>
              <w:szCs w:val="28"/>
            </w:rPr>
          </w:pPr>
          <w:r w:rsidRPr="001A2892">
            <w:rPr>
              <w:rFonts w:cstheme="minorHAnsi"/>
              <w:b/>
              <w:bCs/>
              <w:sz w:val="28"/>
              <w:szCs w:val="28"/>
            </w:rPr>
            <w:t>„</w:t>
          </w:r>
          <w:r w:rsidR="0054570C">
            <w:rPr>
              <w:b/>
              <w:bCs/>
              <w:sz w:val="28"/>
              <w:szCs w:val="28"/>
            </w:rPr>
            <w:t>NARKOZĖS APARATO PIRKIMAS BIRŽŲ LIGONINEI</w:t>
          </w:r>
          <w:r w:rsidRPr="001A2892">
            <w:rPr>
              <w:rFonts w:cstheme="minorHAnsi"/>
              <w:b/>
              <w:bCs/>
              <w:sz w:val="28"/>
              <w:szCs w:val="28"/>
            </w:rPr>
            <w:t>“</w:t>
          </w:r>
        </w:p>
        <w:p w14:paraId="18ACC6AD" w14:textId="748E0B0C" w:rsidR="00D526C8" w:rsidRPr="001A2892" w:rsidRDefault="00DF1318" w:rsidP="006C0F7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5F56A3A4" w:rsidR="001C24BC" w:rsidRPr="006C0F72" w:rsidRDefault="00D53BF4" w:rsidP="006C0F72">
          <w:pPr>
            <w:spacing w:after="120" w:line="240" w:lineRule="auto"/>
            <w:ind w:left="567" w:firstLine="0"/>
            <w:contextualSpacing/>
            <w:jc w:val="center"/>
          </w:pPr>
          <w:r w:rsidRPr="006C0F72">
            <w:rPr>
              <w:rFonts w:cstheme="minorHAnsi"/>
              <w:b/>
              <w:bCs/>
              <w:sz w:val="28"/>
              <w:szCs w:val="28"/>
            </w:rPr>
            <w:t>V</w:t>
          </w:r>
          <w:r w:rsidR="00755F3B" w:rsidRPr="006C0F72">
            <w:rPr>
              <w:rFonts w:cstheme="minorHAnsi"/>
              <w:b/>
              <w:bCs/>
              <w:sz w:val="28"/>
              <w:szCs w:val="28"/>
            </w:rPr>
            <w:t>ersija</w:t>
          </w:r>
          <w:r w:rsidRPr="006C0F72">
            <w:rPr>
              <w:rFonts w:cstheme="minorHAnsi"/>
              <w:b/>
              <w:bCs/>
              <w:sz w:val="28"/>
              <w:szCs w:val="28"/>
            </w:rPr>
            <w:t xml:space="preserve"> Nr. </w:t>
          </w:r>
          <w:r w:rsidR="006C0F72" w:rsidRPr="006C0F72">
            <w:rPr>
              <w:rFonts w:cstheme="minorHAnsi"/>
              <w:b/>
              <w:bCs/>
              <w:sz w:val="28"/>
              <w:szCs w:val="28"/>
            </w:rPr>
            <w:t>1</w:t>
          </w:r>
          <w:r w:rsidR="005F13F0" w:rsidRPr="006C0F72">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50A67F43" w14:textId="21C0FD01" w:rsidR="00476AF8" w:rsidRDefault="00173FBA">
              <w:pPr>
                <w:pStyle w:val="Turinys1"/>
                <w:rPr>
                  <w:noProof/>
                  <w:kern w:val="2"/>
                  <w:sz w:val="24"/>
                  <w:szCs w:val="24"/>
                  <w:lang w:val="en-US" w:eastAsia="en-US"/>
                  <w14:ligatures w14:val="standardContextual"/>
                </w:rPr>
              </w:pPr>
              <w:r w:rsidRPr="00D50C54">
                <w:fldChar w:fldCharType="begin"/>
              </w:r>
              <w:r w:rsidRPr="003468EC">
                <w:instrText xml:space="preserve"> TOC \o "1-3" \h \z \u </w:instrText>
              </w:r>
              <w:r w:rsidRPr="00D50C54">
                <w:fldChar w:fldCharType="separate"/>
              </w:r>
              <w:hyperlink w:anchor="_Toc213666687" w:history="1">
                <w:r w:rsidR="00476AF8" w:rsidRPr="00C9077B">
                  <w:rPr>
                    <w:rStyle w:val="Hipersaitas"/>
                    <w:rFonts w:cstheme="minorHAnsi"/>
                    <w:noProof/>
                  </w:rPr>
                  <w:t>1.</w:t>
                </w:r>
                <w:r w:rsidR="00476AF8">
                  <w:rPr>
                    <w:noProof/>
                    <w:kern w:val="2"/>
                    <w:sz w:val="24"/>
                    <w:szCs w:val="24"/>
                    <w:lang w:val="en-US" w:eastAsia="en-US"/>
                    <w14:ligatures w14:val="standardContextual"/>
                  </w:rPr>
                  <w:tab/>
                </w:r>
                <w:r w:rsidR="00476AF8" w:rsidRPr="00C9077B">
                  <w:rPr>
                    <w:rStyle w:val="Hipersaitas"/>
                    <w:rFonts w:cstheme="minorHAnsi"/>
                    <w:noProof/>
                  </w:rPr>
                  <w:t>Bendra informacija</w:t>
                </w:r>
                <w:r w:rsidR="00476AF8">
                  <w:rPr>
                    <w:noProof/>
                    <w:webHidden/>
                  </w:rPr>
                  <w:tab/>
                </w:r>
                <w:r w:rsidR="00476AF8">
                  <w:rPr>
                    <w:noProof/>
                    <w:webHidden/>
                  </w:rPr>
                  <w:fldChar w:fldCharType="begin"/>
                </w:r>
                <w:r w:rsidR="00476AF8">
                  <w:rPr>
                    <w:noProof/>
                    <w:webHidden/>
                  </w:rPr>
                  <w:instrText xml:space="preserve"> PAGEREF _Toc213666687 \h </w:instrText>
                </w:r>
                <w:r w:rsidR="00476AF8">
                  <w:rPr>
                    <w:noProof/>
                    <w:webHidden/>
                  </w:rPr>
                </w:r>
                <w:r w:rsidR="00476AF8">
                  <w:rPr>
                    <w:noProof/>
                    <w:webHidden/>
                  </w:rPr>
                  <w:fldChar w:fldCharType="separate"/>
                </w:r>
                <w:r w:rsidR="00476AF8">
                  <w:rPr>
                    <w:noProof/>
                    <w:webHidden/>
                  </w:rPr>
                  <w:t>0</w:t>
                </w:r>
                <w:r w:rsidR="00476AF8">
                  <w:rPr>
                    <w:noProof/>
                    <w:webHidden/>
                  </w:rPr>
                  <w:fldChar w:fldCharType="end"/>
                </w:r>
              </w:hyperlink>
            </w:p>
            <w:p w14:paraId="1E6D16C4" w14:textId="193A574B" w:rsidR="00476AF8" w:rsidRDefault="00476AF8">
              <w:pPr>
                <w:pStyle w:val="Turinys1"/>
                <w:rPr>
                  <w:noProof/>
                  <w:kern w:val="2"/>
                  <w:sz w:val="24"/>
                  <w:szCs w:val="24"/>
                  <w:lang w:val="en-US" w:eastAsia="en-US"/>
                  <w14:ligatures w14:val="standardContextual"/>
                </w:rPr>
              </w:pPr>
              <w:hyperlink w:anchor="_Toc213666688" w:history="1">
                <w:r w:rsidRPr="00C9077B">
                  <w:rPr>
                    <w:rStyle w:val="Hipersaitas"/>
                    <w:rFonts w:eastAsia="Calibri" w:cstheme="minorHAnsi"/>
                    <w:noProof/>
                  </w:rPr>
                  <w:t>2.</w:t>
                </w:r>
                <w:r>
                  <w:rPr>
                    <w:noProof/>
                    <w:kern w:val="2"/>
                    <w:sz w:val="24"/>
                    <w:szCs w:val="24"/>
                    <w:lang w:val="en-US" w:eastAsia="en-US"/>
                    <w14:ligatures w14:val="standardContextual"/>
                  </w:rPr>
                  <w:tab/>
                </w:r>
                <w:r w:rsidRPr="00C9077B">
                  <w:rPr>
                    <w:rStyle w:val="Hipersaitas"/>
                    <w:rFonts w:cstheme="minorHAnsi"/>
                    <w:noProof/>
                  </w:rPr>
                  <w:t>Pirkimo objektas</w:t>
                </w:r>
                <w:r>
                  <w:rPr>
                    <w:noProof/>
                    <w:webHidden/>
                  </w:rPr>
                  <w:tab/>
                </w:r>
                <w:r>
                  <w:rPr>
                    <w:noProof/>
                    <w:webHidden/>
                  </w:rPr>
                  <w:fldChar w:fldCharType="begin"/>
                </w:r>
                <w:r>
                  <w:rPr>
                    <w:noProof/>
                    <w:webHidden/>
                  </w:rPr>
                  <w:instrText xml:space="preserve"> PAGEREF _Toc213666688 \h </w:instrText>
                </w:r>
                <w:r>
                  <w:rPr>
                    <w:noProof/>
                    <w:webHidden/>
                  </w:rPr>
                </w:r>
                <w:r>
                  <w:rPr>
                    <w:noProof/>
                    <w:webHidden/>
                  </w:rPr>
                  <w:fldChar w:fldCharType="separate"/>
                </w:r>
                <w:r>
                  <w:rPr>
                    <w:noProof/>
                    <w:webHidden/>
                  </w:rPr>
                  <w:t>0</w:t>
                </w:r>
                <w:r>
                  <w:rPr>
                    <w:noProof/>
                    <w:webHidden/>
                  </w:rPr>
                  <w:fldChar w:fldCharType="end"/>
                </w:r>
              </w:hyperlink>
            </w:p>
            <w:p w14:paraId="5A0F267B" w14:textId="4AB7C78D" w:rsidR="00476AF8" w:rsidRDefault="00476AF8">
              <w:pPr>
                <w:pStyle w:val="Turinys1"/>
                <w:rPr>
                  <w:noProof/>
                  <w:kern w:val="2"/>
                  <w:sz w:val="24"/>
                  <w:szCs w:val="24"/>
                  <w:lang w:val="en-US" w:eastAsia="en-US"/>
                  <w14:ligatures w14:val="standardContextual"/>
                </w:rPr>
              </w:pPr>
              <w:hyperlink w:anchor="_Toc213666689" w:history="1">
                <w:r w:rsidRPr="00C9077B">
                  <w:rPr>
                    <w:rStyle w:val="Hipersaitas"/>
                    <w:rFonts w:eastAsia="Calibri" w:cstheme="minorHAnsi"/>
                    <w:noProof/>
                  </w:rPr>
                  <w:t>3.</w:t>
                </w:r>
                <w:r>
                  <w:rPr>
                    <w:noProof/>
                    <w:kern w:val="2"/>
                    <w:sz w:val="24"/>
                    <w:szCs w:val="24"/>
                    <w:lang w:val="en-US" w:eastAsia="en-US"/>
                    <w14:ligatures w14:val="standardContextual"/>
                  </w:rPr>
                  <w:tab/>
                </w:r>
                <w:r w:rsidRPr="00C9077B">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_Toc213666689 \h </w:instrText>
                </w:r>
                <w:r>
                  <w:rPr>
                    <w:noProof/>
                    <w:webHidden/>
                  </w:rPr>
                </w:r>
                <w:r>
                  <w:rPr>
                    <w:noProof/>
                    <w:webHidden/>
                  </w:rPr>
                  <w:fldChar w:fldCharType="separate"/>
                </w:r>
                <w:r>
                  <w:rPr>
                    <w:noProof/>
                    <w:webHidden/>
                  </w:rPr>
                  <w:t>0</w:t>
                </w:r>
                <w:r>
                  <w:rPr>
                    <w:noProof/>
                    <w:webHidden/>
                  </w:rPr>
                  <w:fldChar w:fldCharType="end"/>
                </w:r>
              </w:hyperlink>
            </w:p>
            <w:p w14:paraId="12442F41" w14:textId="533021DD" w:rsidR="00476AF8" w:rsidRDefault="00476AF8">
              <w:pPr>
                <w:pStyle w:val="Turinys1"/>
                <w:rPr>
                  <w:noProof/>
                  <w:kern w:val="2"/>
                  <w:sz w:val="24"/>
                  <w:szCs w:val="24"/>
                  <w:lang w:val="en-US" w:eastAsia="en-US"/>
                  <w14:ligatures w14:val="standardContextual"/>
                </w:rPr>
              </w:pPr>
              <w:hyperlink w:anchor="_Toc213666690" w:history="1">
                <w:r w:rsidRPr="00C9077B">
                  <w:rPr>
                    <w:rStyle w:val="Hipersaitas"/>
                    <w:rFonts w:eastAsia="Calibri" w:cstheme="minorHAnsi"/>
                    <w:noProof/>
                  </w:rPr>
                  <w:t>4.</w:t>
                </w:r>
                <w:r>
                  <w:rPr>
                    <w:noProof/>
                    <w:kern w:val="2"/>
                    <w:sz w:val="24"/>
                    <w:szCs w:val="24"/>
                    <w:lang w:val="en-US" w:eastAsia="en-US"/>
                    <w14:ligatures w14:val="standardContextual"/>
                  </w:rPr>
                  <w:tab/>
                </w:r>
                <w:r w:rsidRPr="00C9077B">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_Toc213666690 \h </w:instrText>
                </w:r>
                <w:r>
                  <w:rPr>
                    <w:noProof/>
                    <w:webHidden/>
                  </w:rPr>
                </w:r>
                <w:r>
                  <w:rPr>
                    <w:noProof/>
                    <w:webHidden/>
                  </w:rPr>
                  <w:fldChar w:fldCharType="separate"/>
                </w:r>
                <w:r>
                  <w:rPr>
                    <w:noProof/>
                    <w:webHidden/>
                  </w:rPr>
                  <w:t>1</w:t>
                </w:r>
                <w:r>
                  <w:rPr>
                    <w:noProof/>
                    <w:webHidden/>
                  </w:rPr>
                  <w:fldChar w:fldCharType="end"/>
                </w:r>
              </w:hyperlink>
            </w:p>
            <w:p w14:paraId="5CD579AC" w14:textId="459EDF97" w:rsidR="00476AF8" w:rsidRDefault="00476AF8">
              <w:pPr>
                <w:pStyle w:val="Turinys1"/>
                <w:rPr>
                  <w:noProof/>
                  <w:kern w:val="2"/>
                  <w:sz w:val="24"/>
                  <w:szCs w:val="24"/>
                  <w:lang w:val="en-US" w:eastAsia="en-US"/>
                  <w14:ligatures w14:val="standardContextual"/>
                </w:rPr>
              </w:pPr>
              <w:hyperlink w:anchor="_Toc213666691" w:history="1">
                <w:r w:rsidRPr="00C9077B">
                  <w:rPr>
                    <w:rStyle w:val="Hipersaitas"/>
                    <w:rFonts w:eastAsia="Calibri" w:cstheme="minorHAnsi"/>
                    <w:noProof/>
                  </w:rPr>
                  <w:t>5.</w:t>
                </w:r>
                <w:r>
                  <w:rPr>
                    <w:noProof/>
                    <w:kern w:val="2"/>
                    <w:sz w:val="24"/>
                    <w:szCs w:val="24"/>
                    <w:lang w:val="en-US" w:eastAsia="en-US"/>
                    <w14:ligatures w14:val="standardContextual"/>
                  </w:rPr>
                  <w:tab/>
                </w:r>
                <w:r w:rsidRPr="00C9077B">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_Toc213666691 \h </w:instrText>
                </w:r>
                <w:r>
                  <w:rPr>
                    <w:noProof/>
                    <w:webHidden/>
                  </w:rPr>
                </w:r>
                <w:r>
                  <w:rPr>
                    <w:noProof/>
                    <w:webHidden/>
                  </w:rPr>
                  <w:fldChar w:fldCharType="separate"/>
                </w:r>
                <w:r>
                  <w:rPr>
                    <w:noProof/>
                    <w:webHidden/>
                  </w:rPr>
                  <w:t>1</w:t>
                </w:r>
                <w:r>
                  <w:rPr>
                    <w:noProof/>
                    <w:webHidden/>
                  </w:rPr>
                  <w:fldChar w:fldCharType="end"/>
                </w:r>
              </w:hyperlink>
            </w:p>
            <w:p w14:paraId="04A9AA02" w14:textId="10E2E333" w:rsidR="00476AF8" w:rsidRDefault="00476AF8">
              <w:pPr>
                <w:pStyle w:val="Turinys1"/>
                <w:rPr>
                  <w:noProof/>
                  <w:kern w:val="2"/>
                  <w:sz w:val="24"/>
                  <w:szCs w:val="24"/>
                  <w:lang w:val="en-US" w:eastAsia="en-US"/>
                  <w14:ligatures w14:val="standardContextual"/>
                </w:rPr>
              </w:pPr>
              <w:hyperlink w:anchor="_Toc213666692" w:history="1">
                <w:r w:rsidRPr="00C9077B">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_Toc213666692 \h </w:instrText>
                </w:r>
                <w:r>
                  <w:rPr>
                    <w:noProof/>
                    <w:webHidden/>
                  </w:rPr>
                </w:r>
                <w:r>
                  <w:rPr>
                    <w:noProof/>
                    <w:webHidden/>
                  </w:rPr>
                  <w:fldChar w:fldCharType="separate"/>
                </w:r>
                <w:r>
                  <w:rPr>
                    <w:noProof/>
                    <w:webHidden/>
                  </w:rPr>
                  <w:t>2</w:t>
                </w:r>
                <w:r>
                  <w:rPr>
                    <w:noProof/>
                    <w:webHidden/>
                  </w:rPr>
                  <w:fldChar w:fldCharType="end"/>
                </w:r>
              </w:hyperlink>
            </w:p>
            <w:p w14:paraId="7BEBBF20" w14:textId="1A6C864F" w:rsidR="00476AF8" w:rsidRDefault="00476AF8">
              <w:pPr>
                <w:pStyle w:val="Turinys1"/>
                <w:rPr>
                  <w:noProof/>
                  <w:kern w:val="2"/>
                  <w:sz w:val="24"/>
                  <w:szCs w:val="24"/>
                  <w:lang w:val="en-US" w:eastAsia="en-US"/>
                  <w14:ligatures w14:val="standardContextual"/>
                </w:rPr>
              </w:pPr>
              <w:hyperlink w:anchor="_Toc213666693" w:history="1">
                <w:r w:rsidRPr="00C9077B">
                  <w:rPr>
                    <w:rStyle w:val="Hipersaitas"/>
                    <w:rFonts w:ascii="Arial" w:hAnsi="Arial" w:cs="Arial"/>
                    <w:noProof/>
                  </w:rPr>
                  <w:t>7.</w:t>
                </w:r>
                <w:r>
                  <w:rPr>
                    <w:noProof/>
                    <w:kern w:val="2"/>
                    <w:sz w:val="24"/>
                    <w:szCs w:val="24"/>
                    <w:lang w:val="en-US" w:eastAsia="en-US"/>
                    <w14:ligatures w14:val="standardContextual"/>
                  </w:rPr>
                  <w:tab/>
                </w:r>
                <w:r w:rsidRPr="00C9077B">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_Toc213666693 \h </w:instrText>
                </w:r>
                <w:r>
                  <w:rPr>
                    <w:noProof/>
                    <w:webHidden/>
                  </w:rPr>
                </w:r>
                <w:r>
                  <w:rPr>
                    <w:noProof/>
                    <w:webHidden/>
                  </w:rPr>
                  <w:fldChar w:fldCharType="separate"/>
                </w:r>
                <w:r>
                  <w:rPr>
                    <w:noProof/>
                    <w:webHidden/>
                  </w:rPr>
                  <w:t>2</w:t>
                </w:r>
                <w:r>
                  <w:rPr>
                    <w:noProof/>
                    <w:webHidden/>
                  </w:rPr>
                  <w:fldChar w:fldCharType="end"/>
                </w:r>
              </w:hyperlink>
            </w:p>
            <w:p w14:paraId="1E103BDE" w14:textId="7265C7F2" w:rsidR="00476AF8" w:rsidRDefault="00476AF8">
              <w:pPr>
                <w:pStyle w:val="Turinys1"/>
                <w:rPr>
                  <w:noProof/>
                  <w:kern w:val="2"/>
                  <w:sz w:val="24"/>
                  <w:szCs w:val="24"/>
                  <w:lang w:val="en-US" w:eastAsia="en-US"/>
                  <w14:ligatures w14:val="standardContextual"/>
                </w:rPr>
              </w:pPr>
              <w:hyperlink w:anchor="_Toc213666694" w:history="1">
                <w:r w:rsidRPr="00C9077B">
                  <w:rPr>
                    <w:rStyle w:val="Hipersaitas"/>
                    <w:rFonts w:cstheme="minorHAnsi"/>
                    <w:noProof/>
                  </w:rPr>
                  <w:t>8. Sutarties sudarymas</w:t>
                </w:r>
                <w:r>
                  <w:rPr>
                    <w:noProof/>
                    <w:webHidden/>
                  </w:rPr>
                  <w:tab/>
                </w:r>
                <w:r>
                  <w:rPr>
                    <w:noProof/>
                    <w:webHidden/>
                  </w:rPr>
                  <w:fldChar w:fldCharType="begin"/>
                </w:r>
                <w:r>
                  <w:rPr>
                    <w:noProof/>
                    <w:webHidden/>
                  </w:rPr>
                  <w:instrText xml:space="preserve"> PAGEREF _Toc213666694 \h </w:instrText>
                </w:r>
                <w:r>
                  <w:rPr>
                    <w:noProof/>
                    <w:webHidden/>
                  </w:rPr>
                </w:r>
                <w:r>
                  <w:rPr>
                    <w:noProof/>
                    <w:webHidden/>
                  </w:rPr>
                  <w:fldChar w:fldCharType="separate"/>
                </w:r>
                <w:r>
                  <w:rPr>
                    <w:noProof/>
                    <w:webHidden/>
                  </w:rPr>
                  <w:t>2</w:t>
                </w:r>
                <w:r>
                  <w:rPr>
                    <w:noProof/>
                    <w:webHidden/>
                  </w:rPr>
                  <w:fldChar w:fldCharType="end"/>
                </w:r>
              </w:hyperlink>
            </w:p>
            <w:p w14:paraId="6FD57642" w14:textId="37232ED7" w:rsidR="00476AF8" w:rsidRDefault="00476AF8">
              <w:pPr>
                <w:pStyle w:val="Turinys1"/>
                <w:rPr>
                  <w:noProof/>
                  <w:kern w:val="2"/>
                  <w:sz w:val="24"/>
                  <w:szCs w:val="24"/>
                  <w:lang w:val="en-US" w:eastAsia="en-US"/>
                  <w14:ligatures w14:val="standardContextual"/>
                </w:rPr>
              </w:pPr>
              <w:hyperlink w:anchor="_Toc213666695" w:history="1">
                <w:r w:rsidRPr="00C9077B">
                  <w:rPr>
                    <w:rStyle w:val="Hipersaitas"/>
                    <w:rFonts w:cstheme="minorHAnsi"/>
                    <w:noProof/>
                  </w:rPr>
                  <w:t>9. Kitos sąlygos</w:t>
                </w:r>
                <w:r>
                  <w:rPr>
                    <w:noProof/>
                    <w:webHidden/>
                  </w:rPr>
                  <w:tab/>
                </w:r>
                <w:r>
                  <w:rPr>
                    <w:noProof/>
                    <w:webHidden/>
                  </w:rPr>
                  <w:fldChar w:fldCharType="begin"/>
                </w:r>
                <w:r>
                  <w:rPr>
                    <w:noProof/>
                    <w:webHidden/>
                  </w:rPr>
                  <w:instrText xml:space="preserve"> PAGEREF _Toc213666695 \h </w:instrText>
                </w:r>
                <w:r>
                  <w:rPr>
                    <w:noProof/>
                    <w:webHidden/>
                  </w:rPr>
                </w:r>
                <w:r>
                  <w:rPr>
                    <w:noProof/>
                    <w:webHidden/>
                  </w:rPr>
                  <w:fldChar w:fldCharType="separate"/>
                </w:r>
                <w:r>
                  <w:rPr>
                    <w:noProof/>
                    <w:webHidden/>
                  </w:rPr>
                  <w:t>2</w:t>
                </w:r>
                <w:r>
                  <w:rPr>
                    <w:noProof/>
                    <w:webHidden/>
                  </w:rPr>
                  <w:fldChar w:fldCharType="end"/>
                </w:r>
              </w:hyperlink>
            </w:p>
            <w:p w14:paraId="50FBC201" w14:textId="6B26AE2C" w:rsidR="00413BD0" w:rsidRPr="00413BD0" w:rsidRDefault="00173FBA" w:rsidP="00413BD0">
              <w:pPr>
                <w:sectPr w:rsidR="00413BD0" w:rsidRPr="00413BD0" w:rsidSect="00BD0220">
                  <w:headerReference w:type="default" r:id="rId12"/>
                  <w:footerReference w:type="default" r:id="rId13"/>
                  <w:headerReference w:type="first" r:id="rId14"/>
                  <w:footerReference w:type="first" r:id="rId15"/>
                  <w:pgSz w:w="11906" w:h="16838" w:code="9"/>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900153" w:rsidP="00764170">
          <w:pPr>
            <w:spacing w:after="120"/>
            <w:ind w:firstLine="0"/>
            <w:contextualSpacing/>
            <w:rPr>
              <w:rFonts w:ascii="Arial" w:hAnsi="Arial" w:cs="Arial"/>
            </w:rPr>
          </w:pPr>
        </w:p>
      </w:sdtContent>
    </w:sdt>
    <w:p w14:paraId="12085CDF" w14:textId="16073931" w:rsidR="00746BAF" w:rsidRPr="004D1673" w:rsidRDefault="00C31EC9" w:rsidP="00653E91">
      <w:pPr>
        <w:pStyle w:val="Antrat1"/>
        <w:numPr>
          <w:ilvl w:val="0"/>
          <w:numId w:val="5"/>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213666687"/>
      <w:bookmarkStart w:id="7" w:name="_Ref39666794"/>
      <w:bookmarkStart w:id="8" w:name="_Ref39666796"/>
      <w:bookmarkStart w:id="9" w:name="_Toc48053171"/>
      <w:bookmarkStart w:id="10" w:name="_Toc147739116"/>
      <w:bookmarkEnd w:id="1"/>
      <w:bookmarkEnd w:id="2"/>
      <w:bookmarkEnd w:id="3"/>
      <w:bookmarkEnd w:id="4"/>
      <w:bookmarkEnd w:id="5"/>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ECEA63A" w14:textId="1B8619B8" w:rsidR="00746BAF" w:rsidRPr="006B1A30" w:rsidRDefault="00D722C8" w:rsidP="00F77A5D">
      <w:pPr>
        <w:spacing w:line="240" w:lineRule="auto"/>
        <w:rPr>
          <w:rFonts w:cstheme="minorHAnsi"/>
        </w:rPr>
      </w:pPr>
      <w:r w:rsidRPr="006D3A6D">
        <w:rPr>
          <w:rFonts w:cstheme="minorHAnsi"/>
        </w:rPr>
        <w:t xml:space="preserve">1.1. </w:t>
      </w:r>
      <w:r w:rsidR="00020176" w:rsidRPr="006D3A6D">
        <w:rPr>
          <w:rFonts w:cstheme="minorHAnsi"/>
        </w:rPr>
        <w:t xml:space="preserve">Perkančioji organizacija </w:t>
      </w:r>
      <w:r w:rsidR="00FB3C75" w:rsidRPr="006D3A6D">
        <w:rPr>
          <w:rFonts w:cstheme="minorHAnsi"/>
        </w:rPr>
        <w:t xml:space="preserve">– </w:t>
      </w:r>
      <w:r w:rsidR="00767F63" w:rsidRPr="006D3A6D">
        <w:rPr>
          <w:rFonts w:cstheme="minorHAnsi"/>
        </w:rPr>
        <w:t xml:space="preserve">Viešoji įstaiga Biržų </w:t>
      </w:r>
      <w:r w:rsidR="00024B8B">
        <w:rPr>
          <w:rFonts w:cstheme="minorHAnsi"/>
        </w:rPr>
        <w:t>ligoninė</w:t>
      </w:r>
      <w:r w:rsidR="00FB3C75" w:rsidRPr="006D3A6D">
        <w:rPr>
          <w:rFonts w:cstheme="minorHAnsi"/>
        </w:rPr>
        <w:t xml:space="preserve">, juridinio asmens kodas </w:t>
      </w:r>
      <w:r w:rsidR="00767F63" w:rsidRPr="006D3A6D">
        <w:rPr>
          <w:rFonts w:cstheme="minorHAnsi"/>
        </w:rPr>
        <w:t>19</w:t>
      </w:r>
      <w:r w:rsidR="00024B8B">
        <w:rPr>
          <w:rFonts w:cstheme="minorHAnsi"/>
        </w:rPr>
        <w:t>0570182</w:t>
      </w:r>
      <w:r w:rsidR="00FB3C75" w:rsidRPr="006D3A6D">
        <w:rPr>
          <w:rFonts w:cstheme="minorHAnsi"/>
        </w:rPr>
        <w:t xml:space="preserve">, adresas </w:t>
      </w:r>
      <w:r w:rsidR="00767F63" w:rsidRPr="006D3A6D">
        <w:rPr>
          <w:rFonts w:cstheme="minorHAnsi"/>
        </w:rPr>
        <w:t>Vilniaus g. 11</w:t>
      </w:r>
      <w:r w:rsidR="00024B8B">
        <w:rPr>
          <w:rFonts w:cstheme="minorHAnsi"/>
        </w:rPr>
        <w:t>5</w:t>
      </w:r>
      <w:r w:rsidR="00767F63" w:rsidRPr="006D3A6D">
        <w:rPr>
          <w:rFonts w:cstheme="minorHAnsi"/>
        </w:rPr>
        <w:t>, LT-411</w:t>
      </w:r>
      <w:r w:rsidR="00024B8B">
        <w:rPr>
          <w:rFonts w:cstheme="minorHAnsi"/>
        </w:rPr>
        <w:t>1</w:t>
      </w:r>
      <w:r w:rsidR="00767F63" w:rsidRPr="006D3A6D">
        <w:rPr>
          <w:rFonts w:cstheme="minorHAnsi"/>
        </w:rPr>
        <w:t>5, Biržai</w:t>
      </w:r>
      <w:r w:rsidR="00FB3C75" w:rsidRPr="006D3A6D">
        <w:rPr>
          <w:rFonts w:cstheme="minorHAnsi"/>
        </w:rPr>
        <w:t xml:space="preserve">, darbo laikas </w:t>
      </w:r>
      <w:r w:rsidR="006441C0" w:rsidRPr="006D3A6D">
        <w:rPr>
          <w:rFonts w:cstheme="minorHAnsi"/>
        </w:rPr>
        <w:t>I-</w:t>
      </w:r>
      <w:r w:rsidR="00024B8B">
        <w:rPr>
          <w:rFonts w:cstheme="minorHAnsi"/>
        </w:rPr>
        <w:t>I</w:t>
      </w:r>
      <w:r w:rsidR="006441C0" w:rsidRPr="006D3A6D">
        <w:rPr>
          <w:rFonts w:cstheme="minorHAnsi"/>
        </w:rPr>
        <w:t xml:space="preserve">V </w:t>
      </w:r>
      <w:r w:rsidR="00024B8B">
        <w:rPr>
          <w:rFonts w:cstheme="minorHAnsi"/>
        </w:rPr>
        <w:t>8</w:t>
      </w:r>
      <w:r w:rsidR="006441C0" w:rsidRPr="006D3A6D">
        <w:rPr>
          <w:rFonts w:cstheme="minorHAnsi"/>
        </w:rPr>
        <w:t>:00-1</w:t>
      </w:r>
      <w:r w:rsidR="00024B8B">
        <w:rPr>
          <w:rFonts w:cstheme="minorHAnsi"/>
        </w:rPr>
        <w:t>7</w:t>
      </w:r>
      <w:r w:rsidR="006441C0" w:rsidRPr="006D3A6D">
        <w:rPr>
          <w:rFonts w:cstheme="minorHAnsi"/>
        </w:rPr>
        <w:t>:00</w:t>
      </w:r>
      <w:r w:rsidR="00024B8B">
        <w:rPr>
          <w:rFonts w:cstheme="minorHAnsi"/>
        </w:rPr>
        <w:t>, V 8:00-15:45</w:t>
      </w:r>
      <w:r w:rsidR="00FB3C75" w:rsidRPr="006D3A6D">
        <w:rPr>
          <w:rFonts w:cstheme="minorHAnsi"/>
        </w:rPr>
        <w:t xml:space="preserve">. </w:t>
      </w:r>
      <w:r w:rsidR="00020176" w:rsidRPr="006D3A6D">
        <w:rPr>
          <w:rFonts w:cstheme="minorHAnsi"/>
        </w:rPr>
        <w:t xml:space="preserve">Perkančioji organizacija </w:t>
      </w:r>
      <w:r w:rsidR="00FB3C75" w:rsidRPr="006D3A6D">
        <w:rPr>
          <w:rFonts w:cstheme="minorHAnsi"/>
        </w:rPr>
        <w:t xml:space="preserve">nėra PVM </w:t>
      </w:r>
      <w:r w:rsidR="00FB3C75" w:rsidRPr="006B1A30">
        <w:rPr>
          <w:rFonts w:cstheme="minorHAnsi"/>
        </w:rPr>
        <w:t>mokėtoja</w:t>
      </w:r>
      <w:r w:rsidR="2B3E0D46" w:rsidRPr="006B1A30">
        <w:rPr>
          <w:rFonts w:cstheme="minorHAnsi"/>
        </w:rPr>
        <w:t>s</w:t>
      </w:r>
      <w:r w:rsidR="00FB3C75" w:rsidRPr="006B1A30">
        <w:rPr>
          <w:rFonts w:cstheme="minorHAnsi"/>
        </w:rPr>
        <w:t>.</w:t>
      </w:r>
    </w:p>
    <w:p w14:paraId="04B3F757" w14:textId="38747F67" w:rsidR="006D3A6D" w:rsidRPr="002D7777" w:rsidRDefault="006D3A6D" w:rsidP="00653E91">
      <w:pPr>
        <w:pStyle w:val="Sraopastraipa"/>
        <w:numPr>
          <w:ilvl w:val="1"/>
          <w:numId w:val="8"/>
        </w:numPr>
        <w:spacing w:line="240" w:lineRule="auto"/>
        <w:ind w:left="0" w:firstLine="710"/>
        <w:rPr>
          <w:rFonts w:cstheme="minorHAnsi"/>
        </w:rPr>
      </w:pPr>
      <w:r w:rsidRPr="00244994">
        <w:rPr>
          <w:rFonts w:eastAsia="Calibri" w:cstheme="minorHAnsi"/>
        </w:rPr>
        <w:t xml:space="preserve">Pirkimą </w:t>
      </w:r>
      <w:r>
        <w:rPr>
          <w:rFonts w:cstheme="minorHAnsi"/>
        </w:rPr>
        <w:t xml:space="preserve">perkančiosios organizacijos </w:t>
      </w:r>
      <w:r w:rsidRPr="00244994">
        <w:rPr>
          <w:rFonts w:eastAsia="Calibri" w:cstheme="minorHAnsi"/>
        </w:rPr>
        <w:t>vardu atlieka</w:t>
      </w:r>
      <w:r w:rsidRPr="00244994">
        <w:rPr>
          <w:rFonts w:eastAsia="Calibri" w:cstheme="minorHAnsi"/>
          <w:color w:val="00B050"/>
        </w:rPr>
        <w:t xml:space="preserve"> </w:t>
      </w:r>
      <w:r w:rsidRPr="005810F0">
        <w:rPr>
          <w:rFonts w:eastAsia="Calibri" w:cstheme="minorHAnsi"/>
          <w:color w:val="000000" w:themeColor="text1"/>
        </w:rPr>
        <w:t>Biržų rajono savivaldybės administracija</w:t>
      </w:r>
      <w:r w:rsidRPr="005810F0">
        <w:rPr>
          <w:rFonts w:eastAsia="Calibri"/>
          <w:color w:val="000000" w:themeColor="text1"/>
        </w:rPr>
        <w:t>, juridinio asmens kodas</w:t>
      </w:r>
      <w:r w:rsidRPr="005810F0">
        <w:rPr>
          <w:rFonts w:eastAsia="Calibri"/>
        </w:rPr>
        <w:t xml:space="preserve"> </w:t>
      </w:r>
      <w:r w:rsidRPr="005810F0">
        <w:rPr>
          <w:rFonts w:eastAsia="Calibri" w:cstheme="minorHAnsi"/>
          <w:color w:val="000000" w:themeColor="text1"/>
        </w:rPr>
        <w:t>188642660</w:t>
      </w:r>
      <w:r w:rsidRPr="005810F0">
        <w:rPr>
          <w:rFonts w:eastAsia="Calibri"/>
          <w:color w:val="000000" w:themeColor="text1"/>
        </w:rPr>
        <w:t xml:space="preserve">, </w:t>
      </w:r>
      <w:r w:rsidRPr="005810F0">
        <w:rPr>
          <w:rFonts w:eastAsia="Calibri"/>
        </w:rPr>
        <w:t xml:space="preserve">adresas </w:t>
      </w:r>
      <w:r w:rsidRPr="005810F0">
        <w:rPr>
          <w:rFonts w:eastAsia="Calibri"/>
          <w:color w:val="000000" w:themeColor="text1"/>
        </w:rPr>
        <w:t xml:space="preserve">Vytauto g. 38, LT-41143, Biržai, </w:t>
      </w:r>
      <w:r w:rsidRPr="005810F0">
        <w:rPr>
          <w:rFonts w:eastAsia="Calibri"/>
        </w:rPr>
        <w:t>darbo laikas</w:t>
      </w:r>
      <w:r>
        <w:rPr>
          <w:rFonts w:eastAsia="Calibri"/>
        </w:rPr>
        <w:t xml:space="preserve"> </w:t>
      </w:r>
      <w:r w:rsidRPr="00845146">
        <w:rPr>
          <w:rFonts w:eastAsia="Calibri" w:cstheme="minorHAnsi"/>
          <w:color w:val="000000" w:themeColor="text1"/>
        </w:rPr>
        <w:t>I-IV 8</w:t>
      </w:r>
      <w:r>
        <w:rPr>
          <w:rFonts w:eastAsia="Calibri" w:cstheme="minorHAnsi"/>
          <w:color w:val="000000" w:themeColor="text1"/>
        </w:rPr>
        <w:t>:</w:t>
      </w:r>
      <w:r w:rsidRPr="00845146">
        <w:rPr>
          <w:rFonts w:eastAsia="Calibri" w:cstheme="minorHAnsi"/>
          <w:color w:val="000000" w:themeColor="text1"/>
        </w:rPr>
        <w:t>00-17</w:t>
      </w:r>
      <w:r>
        <w:rPr>
          <w:rFonts w:eastAsia="Calibri" w:cstheme="minorHAnsi"/>
          <w:color w:val="000000" w:themeColor="text1"/>
        </w:rPr>
        <w:t>:</w:t>
      </w:r>
      <w:r w:rsidRPr="00845146">
        <w:rPr>
          <w:rFonts w:eastAsia="Calibri" w:cstheme="minorHAnsi"/>
          <w:color w:val="000000" w:themeColor="text1"/>
        </w:rPr>
        <w:t>00 val., V 8</w:t>
      </w:r>
      <w:r>
        <w:rPr>
          <w:rFonts w:eastAsia="Calibri" w:cstheme="minorHAnsi"/>
          <w:color w:val="000000" w:themeColor="text1"/>
        </w:rPr>
        <w:t>:</w:t>
      </w:r>
      <w:r w:rsidRPr="00845146">
        <w:rPr>
          <w:rFonts w:eastAsia="Calibri" w:cstheme="minorHAnsi"/>
          <w:color w:val="000000" w:themeColor="text1"/>
        </w:rPr>
        <w:t>00-1</w:t>
      </w:r>
      <w:r>
        <w:rPr>
          <w:rFonts w:eastAsia="Calibri" w:cstheme="minorHAnsi"/>
          <w:color w:val="000000" w:themeColor="text1"/>
        </w:rPr>
        <w:t>5:</w:t>
      </w:r>
      <w:r w:rsidRPr="00845146">
        <w:rPr>
          <w:rFonts w:eastAsia="Calibri" w:cstheme="minorHAnsi"/>
          <w:color w:val="000000" w:themeColor="text1"/>
        </w:rPr>
        <w:t>45 val</w:t>
      </w:r>
      <w:r w:rsidRPr="005810F0">
        <w:rPr>
          <w:rFonts w:eastAsia="Calibri"/>
        </w:rPr>
        <w:t xml:space="preserve">. </w:t>
      </w:r>
      <w:r w:rsidRPr="00244994">
        <w:rPr>
          <w:rFonts w:eastAsia="Calibri" w:cstheme="minorHAnsi"/>
        </w:rPr>
        <w:t xml:space="preserve">Sutartį pasirašys </w:t>
      </w:r>
      <w:r>
        <w:rPr>
          <w:rFonts w:cstheme="minorHAnsi"/>
        </w:rPr>
        <w:t>perkančioji organizacija</w:t>
      </w:r>
      <w:r w:rsidRPr="00244994">
        <w:rPr>
          <w:rFonts w:eastAsia="Calibri" w:cstheme="minorHAnsi"/>
        </w:rPr>
        <w:t>.</w:t>
      </w:r>
      <w:r>
        <w:rPr>
          <w:rFonts w:eastAsia="Calibri" w:cstheme="minorHAnsi"/>
        </w:rPr>
        <w:t xml:space="preserve"> </w:t>
      </w:r>
    </w:p>
    <w:p w14:paraId="6669709E" w14:textId="328AA766" w:rsidR="00316D64" w:rsidRPr="004939D6" w:rsidRDefault="00CA0CC5" w:rsidP="00653E91">
      <w:pPr>
        <w:pStyle w:val="Sraopastraipa"/>
        <w:numPr>
          <w:ilvl w:val="1"/>
          <w:numId w:val="8"/>
        </w:numPr>
        <w:spacing w:line="240" w:lineRule="auto"/>
        <w:ind w:left="0" w:firstLine="710"/>
        <w:rPr>
          <w:rFonts w:cstheme="minorHAnsi"/>
        </w:rPr>
      </w:pPr>
      <w:r w:rsidRPr="004939D6">
        <w:rPr>
          <w:rFonts w:cstheme="minorHAnsi"/>
          <w:color w:val="000000" w:themeColor="text1"/>
        </w:rPr>
        <w:t xml:space="preserve">Pirkimas neatliekamas naudojantis centralizuotų pirkimų katalogu, nes </w:t>
      </w:r>
      <w:r w:rsidR="006D3A6D" w:rsidRPr="002D7777">
        <w:rPr>
          <w:rFonts w:cstheme="minorHAnsi"/>
        </w:rPr>
        <w:t>VšĮ CPO LT kataloge nėra perkamo objekto.</w:t>
      </w:r>
      <w:r w:rsidRPr="004939D6">
        <w:rPr>
          <w:rFonts w:cstheme="minorHAnsi"/>
          <w:color w:val="000000" w:themeColor="text1"/>
        </w:rPr>
        <w:t xml:space="preserve">  </w:t>
      </w:r>
    </w:p>
    <w:p w14:paraId="52EA068B" w14:textId="46F797BA" w:rsidR="00C71C6F" w:rsidRPr="004939D6" w:rsidRDefault="00503A5B" w:rsidP="00F77A5D">
      <w:pPr>
        <w:spacing w:line="240" w:lineRule="auto"/>
        <w:ind w:left="697" w:firstLine="0"/>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6D3A6D">
            <w:t>yra</w:t>
          </w:r>
        </w:sdtContent>
      </w:sdt>
      <w:r w:rsidR="00A100C8" w:rsidRPr="004939D6" w:rsidDel="00A100C8">
        <w:rPr>
          <w:rFonts w:cstheme="minorHAnsi"/>
        </w:rPr>
        <w:t xml:space="preserve"> </w:t>
      </w:r>
      <w:r w:rsidR="00091F01" w:rsidRPr="004939D6">
        <w:rPr>
          <w:rFonts w:cstheme="minorHAnsi"/>
        </w:rPr>
        <w:t xml:space="preserve">sudaroma. </w:t>
      </w:r>
    </w:p>
    <w:p w14:paraId="16DB9CE8" w14:textId="4FBD284B" w:rsidR="001045C0" w:rsidRPr="004939D6" w:rsidRDefault="004F6423" w:rsidP="007A6EAB">
      <w:pPr>
        <w:pStyle w:val="Sraopastraipa"/>
        <w:spacing w:line="240" w:lineRule="auto"/>
        <w:ind w:left="0" w:firstLine="709"/>
        <w:rPr>
          <w:color w:val="00B050"/>
        </w:rPr>
      </w:pPr>
      <w:r w:rsidRPr="004939D6">
        <w:t>1.5.</w:t>
      </w:r>
      <w:r w:rsidRPr="004939D6">
        <w:rPr>
          <w:i/>
          <w:iCs/>
        </w:rPr>
        <w:t xml:space="preserve"> </w:t>
      </w:r>
      <w:r w:rsidR="00D459E3" w:rsidRPr="004939D6">
        <w:t xml:space="preserve">Atliekamas žaliasis pirkimas. Pirkimas vykdomas vadovaujantis </w:t>
      </w:r>
      <w:hyperlink r:id="rId16"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394DDC">
        <w:t xml:space="preserve"> </w:t>
      </w:r>
      <w:r w:rsidR="002E4679" w:rsidRPr="004939D6">
        <w:rPr>
          <w:rFonts w:cstheme="minorHAnsi"/>
        </w:rPr>
        <w:t xml:space="preserve"> </w:t>
      </w:r>
      <w:r w:rsidR="00394DDC" w:rsidRPr="00394DDC">
        <w:t>4.4.4.4.</w:t>
      </w:r>
      <w:r w:rsidR="001D3BCA">
        <w:t xml:space="preserve"> p.</w:t>
      </w:r>
      <w:r w:rsidR="00394DDC" w:rsidRPr="00394DDC">
        <w:t xml:space="preserve"> prekė yra tvirta, ilgaamžė, funkcionali, ji ar jos sudedamosios dalys tinka naudoti daug kartų ir (ar) lengvai pataisomos, ir (ar) pakeičiamos</w:t>
      </w:r>
      <w:r w:rsidR="001D3BCA">
        <w:t xml:space="preserve">. </w:t>
      </w:r>
      <w:r w:rsidR="00DD69E7">
        <w:t xml:space="preserve">Tiekėjas prekei turi suteikti ne mažesnį kaip 24 mėnesių garantinį terminą. </w:t>
      </w:r>
      <w:r w:rsidR="00D459E3" w:rsidRPr="00DD69E7">
        <w:t xml:space="preserve">Aplinkos apaugos kriterijai nustatyti </w:t>
      </w:r>
      <w:r w:rsidR="0020056F" w:rsidRPr="00DD69E7">
        <w:t>s</w:t>
      </w:r>
      <w:r w:rsidR="00460781" w:rsidRPr="00DD69E7">
        <w:t xml:space="preserve">pecialiųjų pirkimo sąlygų </w:t>
      </w:r>
      <w:r w:rsidR="00380C98" w:rsidRPr="00DD69E7">
        <w:rPr>
          <w:b/>
          <w:bCs/>
        </w:rPr>
        <w:t>3</w:t>
      </w:r>
      <w:r w:rsidR="00460781" w:rsidRPr="00DD69E7">
        <w:rPr>
          <w:b/>
          <w:bCs/>
        </w:rPr>
        <w:t xml:space="preserve"> priede</w:t>
      </w:r>
      <w:r w:rsidR="00460781" w:rsidRPr="00DD69E7">
        <w:t xml:space="preserve"> </w:t>
      </w:r>
      <w:r w:rsidR="00460781" w:rsidRPr="00DD69E7">
        <w:rPr>
          <w:b/>
          <w:bCs/>
        </w:rPr>
        <w:t>„Techninė specifikacija“</w:t>
      </w:r>
      <w:r w:rsidR="00460781" w:rsidRPr="00DD69E7">
        <w:t>.</w:t>
      </w:r>
    </w:p>
    <w:p w14:paraId="15179C0E" w14:textId="27F84EC4" w:rsidR="00257685" w:rsidRPr="007A6EAB" w:rsidRDefault="003D3DF5" w:rsidP="007A6EAB">
      <w:pPr>
        <w:spacing w:line="240" w:lineRule="auto"/>
        <w:ind w:firstLine="567"/>
        <w:rPr>
          <w:rFonts w:cstheme="minorHAnsi"/>
        </w:rPr>
      </w:pPr>
      <w:r>
        <w:rPr>
          <w:rFonts w:eastAsia="Arial" w:cstheme="minorHAnsi"/>
        </w:rPr>
        <w:t>1.</w:t>
      </w:r>
      <w:r w:rsidR="006D3A6D">
        <w:rPr>
          <w:rFonts w:eastAsia="Arial" w:cstheme="minorHAnsi"/>
        </w:rPr>
        <w:t>6</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653E91">
      <w:pPr>
        <w:pStyle w:val="Antrat1"/>
        <w:numPr>
          <w:ilvl w:val="0"/>
          <w:numId w:val="7"/>
        </w:numPr>
        <w:spacing w:before="720" w:after="0" w:line="300" w:lineRule="auto"/>
        <w:rPr>
          <w:rFonts w:asciiTheme="minorHAnsi" w:hAnsiTheme="minorHAnsi" w:cstheme="minorHAnsi"/>
          <w:color w:val="auto"/>
        </w:rPr>
      </w:pPr>
      <w:bookmarkStart w:id="11" w:name="_Toc213666688"/>
      <w:r w:rsidRPr="00244994">
        <w:rPr>
          <w:rFonts w:asciiTheme="minorHAnsi" w:hAnsiTheme="minorHAnsi" w:cstheme="minorHAnsi"/>
          <w:color w:val="auto"/>
        </w:rPr>
        <w:t>Pirkimo objektas</w:t>
      </w:r>
      <w:bookmarkEnd w:id="11"/>
    </w:p>
    <w:p w14:paraId="7D847502" w14:textId="77777777" w:rsidR="00FB3C75" w:rsidRDefault="00FB3C75" w:rsidP="00E62E95">
      <w:pPr>
        <w:spacing w:line="240" w:lineRule="auto"/>
        <w:ind w:firstLine="0"/>
      </w:pPr>
    </w:p>
    <w:p w14:paraId="0AEFEE07" w14:textId="2B55391A" w:rsidR="00FB3C75" w:rsidRPr="00460781" w:rsidRDefault="4A330118" w:rsidP="00653E91">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proofErr w:type="spellStart"/>
      <w:r w:rsidR="00460781" w:rsidRPr="003803B6">
        <w:rPr>
          <w:rFonts w:eastAsia="Calibri" w:cstheme="minorHAnsi"/>
          <w:color w:val="000000" w:themeColor="text1"/>
        </w:rPr>
        <w:t>įsigyti</w:t>
      </w:r>
      <w:proofErr w:type="spellEnd"/>
      <w:r w:rsidR="00460781" w:rsidRPr="003803B6">
        <w:rPr>
          <w:rFonts w:eastAsia="Calibri" w:cstheme="minorHAnsi"/>
          <w:color w:val="000000" w:themeColor="text1"/>
        </w:rPr>
        <w:t xml:space="preserve"> 1 (vieną) </w:t>
      </w:r>
      <w:r w:rsidR="001D3BCA">
        <w:rPr>
          <w:rFonts w:eastAsia="Calibri" w:cstheme="minorHAnsi"/>
          <w:color w:val="000000" w:themeColor="text1"/>
        </w:rPr>
        <w:t>narkozės aparatą</w:t>
      </w:r>
      <w:r w:rsidR="00D912A3">
        <w:rPr>
          <w:rFonts w:eastAsia="Calibri" w:cstheme="minorHAnsi"/>
          <w:color w:val="000000" w:themeColor="text1"/>
        </w:rPr>
        <w:t xml:space="preserve"> ir vienkartines priemones, kurios reikalingos šios įrangos eksploatacijai</w:t>
      </w:r>
      <w:r w:rsidR="00460781">
        <w:rPr>
          <w:rFonts w:cstheme="minorHAnsi"/>
        </w:rPr>
        <w:t xml:space="preserve">.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380C98">
        <w:rPr>
          <w:rFonts w:cstheme="minorHAnsi"/>
          <w:b/>
          <w:bCs/>
        </w:rPr>
        <w:t>3</w:t>
      </w:r>
      <w:r w:rsidR="00460781" w:rsidRPr="00D53869">
        <w:rPr>
          <w:rFonts w:cstheme="minorHAnsi"/>
          <w:b/>
          <w:bCs/>
        </w:rPr>
        <w:t xml:space="preserve"> </w:t>
      </w:r>
      <w:r w:rsidR="00460781" w:rsidRPr="00380C98">
        <w:rPr>
          <w:rFonts w:cstheme="minorHAnsi"/>
          <w:b/>
          <w:bCs/>
        </w:rPr>
        <w:t>priede „Techninė specifikacija“</w:t>
      </w:r>
      <w:r w:rsidR="00460781" w:rsidRPr="00244994">
        <w:rPr>
          <w:rFonts w:cstheme="minorHAnsi"/>
        </w:rPr>
        <w:t>.</w:t>
      </w:r>
    </w:p>
    <w:p w14:paraId="16828515" w14:textId="5C784986" w:rsidR="00460781" w:rsidRDefault="00460781" w:rsidP="00653E91">
      <w:pPr>
        <w:pStyle w:val="Betarp"/>
        <w:numPr>
          <w:ilvl w:val="1"/>
          <w:numId w:val="7"/>
        </w:numPr>
        <w:tabs>
          <w:tab w:val="left" w:pos="1134"/>
        </w:tabs>
        <w:spacing w:after="120"/>
        <w:ind w:left="0" w:firstLine="709"/>
        <w:contextualSpacing/>
        <w:rPr>
          <w:rFonts w:cstheme="minorHAnsi"/>
          <w:color w:val="000000" w:themeColor="text1"/>
        </w:rPr>
      </w:pPr>
      <w:r w:rsidRPr="008F0AE5">
        <w:rPr>
          <w:rFonts w:cstheme="minorHAnsi"/>
        </w:rPr>
        <w:t xml:space="preserve">Pasiūlymo kaina turi būti ne didesnė nei </w:t>
      </w:r>
      <w:r w:rsidR="001D3BCA">
        <w:rPr>
          <w:rFonts w:cstheme="minorHAnsi"/>
        </w:rPr>
        <w:t>40 000,00</w:t>
      </w:r>
      <w:r w:rsidRPr="008F0AE5">
        <w:rPr>
          <w:rFonts w:cstheme="minorHAnsi"/>
        </w:rPr>
        <w:t xml:space="preserve"> Eur be PVM.</w:t>
      </w:r>
    </w:p>
    <w:p w14:paraId="73243D97" w14:textId="0CCC1824" w:rsidR="00460781" w:rsidRPr="00460781" w:rsidRDefault="00FB3C75" w:rsidP="00653E91">
      <w:pPr>
        <w:pStyle w:val="Betarp"/>
        <w:numPr>
          <w:ilvl w:val="1"/>
          <w:numId w:val="7"/>
        </w:numPr>
        <w:tabs>
          <w:tab w:val="left" w:pos="1134"/>
        </w:tabs>
        <w:spacing w:after="120"/>
        <w:ind w:left="0" w:firstLine="709"/>
        <w:contextualSpacing/>
        <w:rPr>
          <w:rFonts w:cstheme="minorHAnsi"/>
          <w:color w:val="000000" w:themeColor="text1"/>
        </w:rPr>
      </w:pPr>
      <w:r w:rsidRPr="00460781">
        <w:rPr>
          <w:rFonts w:cstheme="minorHAnsi"/>
        </w:rPr>
        <w:t>Pirkimo objektas į dalis neskaidomas.</w:t>
      </w:r>
      <w:r w:rsidR="00702B7B" w:rsidRPr="00460781">
        <w:rPr>
          <w:rFonts w:cstheme="minorHAnsi"/>
        </w:rPr>
        <w:t xml:space="preserve"> Pirkimo apimtys, reikalavimai ir techninė specifikacija apibrėžti </w:t>
      </w:r>
      <w:r w:rsidR="00C314B2" w:rsidRPr="00460781">
        <w:rPr>
          <w:rFonts w:cstheme="minorHAnsi"/>
        </w:rPr>
        <w:t>s</w:t>
      </w:r>
      <w:r w:rsidR="000B6976" w:rsidRPr="00460781">
        <w:rPr>
          <w:rFonts w:cstheme="minorHAnsi"/>
        </w:rPr>
        <w:t>pecialiųjų p</w:t>
      </w:r>
      <w:r w:rsidR="00702B7B" w:rsidRPr="00460781">
        <w:rPr>
          <w:rFonts w:cstheme="minorHAnsi"/>
        </w:rPr>
        <w:t xml:space="preserve">irkimo sąlygų </w:t>
      </w:r>
      <w:r w:rsidR="00380C98">
        <w:rPr>
          <w:rFonts w:cstheme="minorHAnsi"/>
          <w:b/>
          <w:bCs/>
        </w:rPr>
        <w:t>3</w:t>
      </w:r>
      <w:r w:rsidR="00460781" w:rsidRPr="00D53869">
        <w:rPr>
          <w:rFonts w:cstheme="minorHAnsi"/>
          <w:b/>
          <w:bCs/>
        </w:rPr>
        <w:t xml:space="preserve"> priede</w:t>
      </w:r>
      <w:r w:rsidR="00460781" w:rsidRPr="00C831DD">
        <w:rPr>
          <w:rFonts w:cstheme="minorHAnsi"/>
        </w:rPr>
        <w:t xml:space="preserve"> </w:t>
      </w:r>
      <w:r w:rsidR="00460781" w:rsidRPr="00380C98">
        <w:rPr>
          <w:rFonts w:cstheme="minorHAnsi"/>
          <w:b/>
          <w:bCs/>
        </w:rPr>
        <w:t>„Techninė specifikacija“</w:t>
      </w:r>
      <w:r w:rsidR="00460781" w:rsidRPr="00244994">
        <w:rPr>
          <w:rFonts w:cstheme="minorHAnsi"/>
        </w:rPr>
        <w:t>.</w:t>
      </w:r>
    </w:p>
    <w:p w14:paraId="7EED8422" w14:textId="77777777" w:rsidR="00460781" w:rsidRPr="00460781" w:rsidRDefault="003943EC" w:rsidP="00653E91">
      <w:pPr>
        <w:pStyle w:val="Betarp"/>
        <w:numPr>
          <w:ilvl w:val="1"/>
          <w:numId w:val="7"/>
        </w:numPr>
        <w:tabs>
          <w:tab w:val="left" w:pos="1134"/>
        </w:tabs>
        <w:spacing w:after="120"/>
        <w:ind w:left="0" w:firstLine="709"/>
        <w:contextualSpacing/>
        <w:rPr>
          <w:rFonts w:cstheme="minorHAnsi"/>
          <w:color w:val="000000" w:themeColor="text1"/>
        </w:rPr>
      </w:pPr>
      <w:r w:rsidRPr="00460781">
        <w:rPr>
          <w:rFonts w:cstheme="minorHAnsi"/>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421658" w14:textId="54092C18" w:rsidR="00255C04" w:rsidRPr="00460781" w:rsidRDefault="003943EC" w:rsidP="00653E91">
      <w:pPr>
        <w:pStyle w:val="Betarp"/>
        <w:numPr>
          <w:ilvl w:val="1"/>
          <w:numId w:val="7"/>
        </w:numPr>
        <w:tabs>
          <w:tab w:val="left" w:pos="1134"/>
        </w:tabs>
        <w:spacing w:after="120"/>
        <w:ind w:left="0" w:firstLine="709"/>
        <w:contextualSpacing/>
        <w:rPr>
          <w:rFonts w:cstheme="minorHAnsi"/>
          <w:color w:val="000000" w:themeColor="text1"/>
        </w:rPr>
      </w:pPr>
      <w:r w:rsidRPr="00460781">
        <w:rPr>
          <w:rFonts w:cstheme="minorHAnsi"/>
        </w:rPr>
        <w:t xml:space="preserve">Jeigu apibūdinant pirkimo objektą techninėje specifikacijoje nurodytas standartas, </w:t>
      </w:r>
      <w:r w:rsidRPr="00460781">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60781">
        <w:rPr>
          <w:rFonts w:cstheme="minorHAnsi"/>
        </w:rPr>
        <w:t xml:space="preserve">turi būti laikoma, kad kiekviena tokia nuoroda yra pateikta su žodžiais „arba lygiavertis“. </w:t>
      </w:r>
    </w:p>
    <w:p w14:paraId="0CEA2D40" w14:textId="7FD38B57" w:rsidR="00FB3C75" w:rsidRPr="00817AB9" w:rsidRDefault="00BF3638" w:rsidP="00653E91">
      <w:pPr>
        <w:pStyle w:val="Antrat1"/>
        <w:numPr>
          <w:ilvl w:val="0"/>
          <w:numId w:val="7"/>
        </w:numPr>
        <w:spacing w:before="720" w:after="0"/>
        <w:ind w:left="357" w:hanging="357"/>
        <w:rPr>
          <w:rFonts w:asciiTheme="minorHAnsi" w:hAnsiTheme="minorHAnsi" w:cstheme="minorHAnsi"/>
          <w:color w:val="auto"/>
        </w:rPr>
      </w:pPr>
      <w:bookmarkStart w:id="12" w:name="_Toc21366668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0311A54E" w14:textId="2EF26754" w:rsidR="00807185" w:rsidRPr="004041A8" w:rsidRDefault="005D280D" w:rsidP="00653E91">
      <w:pPr>
        <w:pStyle w:val="Sraopastraipa"/>
        <w:numPr>
          <w:ilvl w:val="1"/>
          <w:numId w:val="7"/>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sąlygų </w:t>
      </w:r>
      <w:r w:rsidR="004041A8" w:rsidRPr="004041A8">
        <w:rPr>
          <w:rFonts w:cstheme="minorHAnsi"/>
          <w:b/>
          <w:bCs/>
        </w:rPr>
        <w:t>1 priede „Tiekėjų pašalinimo pagrindai“</w:t>
      </w:r>
      <w:r w:rsidRPr="004041A8">
        <w:rPr>
          <w:rFonts w:cstheme="minorHAnsi"/>
        </w:rPr>
        <w:t xml:space="preserve">. </w:t>
      </w:r>
    </w:p>
    <w:p w14:paraId="694FBDAB" w14:textId="5AB03950" w:rsidR="009905AD" w:rsidRPr="00817AB9" w:rsidRDefault="005D280D" w:rsidP="00653E91">
      <w:pPr>
        <w:pStyle w:val="Sraopastraipa"/>
        <w:numPr>
          <w:ilvl w:val="1"/>
          <w:numId w:val="7"/>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36EE600A" w14:textId="40A93B5D" w:rsidR="00251635" w:rsidRDefault="009F7690" w:rsidP="00F77A5D">
      <w:pPr>
        <w:pStyle w:val="Sraopastraipa"/>
        <w:spacing w:line="240" w:lineRule="auto"/>
        <w:ind w:left="0"/>
      </w:pPr>
      <w:r w:rsidRPr="00817AB9">
        <w:rPr>
          <w:rFonts w:cstheme="minorHAnsi"/>
        </w:rPr>
        <w:t>3.</w:t>
      </w:r>
      <w:r w:rsidR="001B5CAB">
        <w:rPr>
          <w:rFonts w:cstheme="minorHAnsi"/>
        </w:rPr>
        <w:t xml:space="preserve">3. </w:t>
      </w:r>
      <w:r w:rsidR="00245C47" w:rsidRPr="00817AB9">
        <w:rPr>
          <w:rFonts w:eastAsia="Arial" w:cstheme="minorHAnsi"/>
        </w:rPr>
        <w:t xml:space="preserve">Tiekėjas teikdamas </w:t>
      </w:r>
      <w:r w:rsidR="003477AB">
        <w:rPr>
          <w:rFonts w:eastAsia="Arial" w:cstheme="minorHAnsi"/>
        </w:rPr>
        <w:t>p</w:t>
      </w:r>
      <w:r w:rsidR="00245C47" w:rsidRPr="00817AB9">
        <w:rPr>
          <w:rFonts w:eastAsia="Arial" w:cstheme="minorHAnsi"/>
        </w:rPr>
        <w:t xml:space="preserve">asiūlymą turi pateikti </w:t>
      </w:r>
      <w:r w:rsidR="0020056F" w:rsidRPr="0020056F">
        <w:rPr>
          <w:rFonts w:eastAsia="Arial" w:cstheme="minorHAnsi"/>
          <w:b/>
          <w:bCs/>
        </w:rPr>
        <w:t>užpildytą</w:t>
      </w:r>
      <w:r w:rsidR="0020056F">
        <w:rPr>
          <w:rFonts w:eastAsia="Arial" w:cstheme="minorHAnsi"/>
        </w:rPr>
        <w:t xml:space="preserve"> </w:t>
      </w:r>
      <w:r w:rsidR="0020056F">
        <w:rPr>
          <w:rFonts w:cstheme="minorHAnsi"/>
        </w:rPr>
        <w:t>s</w:t>
      </w:r>
      <w:r w:rsidR="0020056F" w:rsidRPr="00817AB9">
        <w:rPr>
          <w:rFonts w:cstheme="minorHAnsi"/>
        </w:rPr>
        <w:t>pecialiųjų pirkimo sąlygų</w:t>
      </w:r>
      <w:r w:rsidR="0020056F">
        <w:rPr>
          <w:rFonts w:cstheme="minorHAnsi"/>
        </w:rPr>
        <w:t xml:space="preserve"> </w:t>
      </w:r>
      <w:r w:rsidR="00380C98">
        <w:rPr>
          <w:rFonts w:cstheme="minorHAnsi"/>
          <w:b/>
          <w:bCs/>
        </w:rPr>
        <w:t>8</w:t>
      </w:r>
      <w:r w:rsidR="0020056F" w:rsidRPr="0020056F">
        <w:rPr>
          <w:rFonts w:cstheme="minorHAnsi"/>
          <w:b/>
          <w:bCs/>
        </w:rPr>
        <w:t xml:space="preserve"> priedą</w:t>
      </w:r>
      <w:r w:rsidR="0020056F">
        <w:rPr>
          <w:rFonts w:cstheme="minorHAnsi"/>
        </w:rPr>
        <w:t xml:space="preserve"> </w:t>
      </w:r>
      <w:r w:rsidR="0020056F" w:rsidRPr="00380C98">
        <w:rPr>
          <w:rFonts w:eastAsia="Arial" w:cstheme="minorHAnsi"/>
          <w:b/>
          <w:bCs/>
        </w:rPr>
        <w:t>„Reikalavimų tiekėjui atitikties deklaracija“</w:t>
      </w:r>
      <w:r w:rsidR="0020056F">
        <w:rPr>
          <w:rFonts w:eastAsia="Arial" w:cstheme="minorHAnsi"/>
        </w:rPr>
        <w:t xml:space="preserve"> </w:t>
      </w:r>
      <w:r w:rsidR="00251356" w:rsidRPr="00817AB9">
        <w:rPr>
          <w:rFonts w:eastAsia="Arial" w:cstheme="minorHAnsi"/>
        </w:rPr>
        <w:t xml:space="preserve">dėl atitikties </w:t>
      </w:r>
      <w:r w:rsidR="003477AB">
        <w:rPr>
          <w:rFonts w:eastAsia="Arial" w:cstheme="minorHAnsi"/>
        </w:rPr>
        <w:t>r</w:t>
      </w:r>
      <w:r w:rsidR="00251356" w:rsidRPr="00817AB9">
        <w:rPr>
          <w:rFonts w:eastAsia="Arial" w:cstheme="minorHAnsi"/>
        </w:rPr>
        <w:t>eikalavimams</w:t>
      </w:r>
      <w:r w:rsidR="002418CE" w:rsidRPr="00817AB9">
        <w:rPr>
          <w:rFonts w:eastAsia="Arial" w:cstheme="minorHAnsi"/>
        </w:rPr>
        <w:t xml:space="preserve">. </w:t>
      </w:r>
      <w:r w:rsidR="0088336F" w:rsidRPr="0088336F">
        <w:rPr>
          <w:rFonts w:eastAsia="Arial" w:cstheme="minorHAnsi"/>
        </w:rPr>
        <w:t>Pažymų, patvirtinančių tiekėjo pašalinimo pagrindų nebuvimą, nereikalaujama, išskyrus atvejus, kai kyla pagrįstų abejonių dėl tiekėjo patikimumo.</w:t>
      </w:r>
    </w:p>
    <w:p w14:paraId="69360CD7" w14:textId="6915587E" w:rsidR="00894FEF" w:rsidRPr="00817AB9" w:rsidRDefault="00817AB9" w:rsidP="00653E91">
      <w:pPr>
        <w:pStyle w:val="Antrat1"/>
        <w:numPr>
          <w:ilvl w:val="0"/>
          <w:numId w:val="7"/>
        </w:numPr>
        <w:spacing w:before="720" w:after="0" w:line="300" w:lineRule="auto"/>
        <w:ind w:left="357" w:hanging="357"/>
        <w:rPr>
          <w:rFonts w:asciiTheme="minorHAnsi" w:hAnsiTheme="minorHAnsi" w:cstheme="minorHAnsi"/>
          <w:color w:val="auto"/>
        </w:rPr>
      </w:pPr>
      <w:bookmarkStart w:id="13" w:name="_Toc21366669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74CFA4F3" w14:textId="36DB4676" w:rsidR="000C625C" w:rsidRPr="00F8218F" w:rsidRDefault="00F84C15" w:rsidP="00BD2397">
      <w:pPr>
        <w:spacing w:line="240" w:lineRule="auto"/>
        <w:ind w:firstLine="567"/>
        <w:rPr>
          <w:rFonts w:cstheme="minorHAnsi"/>
        </w:rPr>
      </w:pPr>
      <w:r w:rsidRPr="00F8218F">
        <w:rPr>
          <w:rFonts w:cstheme="minorHAnsi"/>
          <w:iCs/>
        </w:rPr>
        <w:t xml:space="preserve">4.1. </w:t>
      </w:r>
      <w:r w:rsidR="0008378B" w:rsidRPr="00F8218F">
        <w:rPr>
          <w:rFonts w:cstheme="minorHAnsi"/>
          <w:iCs/>
        </w:rPr>
        <w:t>P</w:t>
      </w:r>
      <w:r w:rsidR="000B297F">
        <w:rPr>
          <w:rFonts w:cstheme="minorHAnsi"/>
          <w:iCs/>
        </w:rPr>
        <w:t>erkančioji organizacija</w:t>
      </w:r>
      <w:r w:rsidR="0008378B" w:rsidRPr="00F8218F">
        <w:rPr>
          <w:rFonts w:cstheme="minorHAnsi"/>
          <w:iCs/>
        </w:rPr>
        <w:t xml:space="preserve"> </w:t>
      </w:r>
      <w:r w:rsidR="00BD2397">
        <w:rPr>
          <w:rFonts w:cstheme="minorHAnsi"/>
          <w:iCs/>
        </w:rPr>
        <w:t>netaiko nuostatų, susijusių su nacionaliniu saugumu</w:t>
      </w:r>
      <w:r w:rsidR="000C625C" w:rsidRPr="000C625C">
        <w:rPr>
          <w:rFonts w:cstheme="minorHAnsi"/>
        </w:rPr>
        <w:t>.</w:t>
      </w:r>
    </w:p>
    <w:p w14:paraId="490591E3" w14:textId="1026DB6E" w:rsidR="006D3202" w:rsidRPr="001B1CD4" w:rsidRDefault="003630A0" w:rsidP="00653E91">
      <w:pPr>
        <w:pStyle w:val="Antrat1"/>
        <w:numPr>
          <w:ilvl w:val="0"/>
          <w:numId w:val="7"/>
        </w:numPr>
        <w:spacing w:before="720" w:after="0" w:line="300" w:lineRule="auto"/>
        <w:rPr>
          <w:rFonts w:asciiTheme="minorHAnsi" w:hAnsiTheme="minorHAnsi" w:cstheme="minorHAnsi"/>
          <w:color w:val="auto"/>
        </w:rPr>
      </w:pPr>
      <w:bookmarkStart w:id="14" w:name="_Toc213666691"/>
      <w:r w:rsidRPr="001B1CD4">
        <w:rPr>
          <w:rFonts w:asciiTheme="minorHAnsi" w:hAnsiTheme="minorHAnsi" w:cstheme="minorHAnsi"/>
          <w:color w:val="auto"/>
        </w:rPr>
        <w:t>Specialieji reikalavimai pasiūlymų rengimui ir pateikimui</w:t>
      </w:r>
      <w:bookmarkEnd w:id="7"/>
      <w:bookmarkEnd w:id="8"/>
      <w:bookmarkEnd w:id="9"/>
      <w:bookmarkEnd w:id="14"/>
    </w:p>
    <w:p w14:paraId="5971D0C7" w14:textId="77777777" w:rsidR="00E861F5" w:rsidRPr="00257685" w:rsidRDefault="00E861F5" w:rsidP="00257685">
      <w:pPr>
        <w:ind w:firstLine="0"/>
        <w:rPr>
          <w:rFonts w:ascii="Arial" w:hAnsi="Arial" w:cs="Arial"/>
          <w:b/>
          <w:bCs/>
        </w:rPr>
      </w:pPr>
    </w:p>
    <w:p w14:paraId="15AE9366" w14:textId="5C3E36AE" w:rsidR="006F0C74" w:rsidRDefault="00D41416" w:rsidP="00653E91">
      <w:pPr>
        <w:pStyle w:val="Sraopastraipa"/>
        <w:numPr>
          <w:ilvl w:val="1"/>
          <w:numId w:val="7"/>
        </w:numPr>
        <w:spacing w:line="240" w:lineRule="auto"/>
        <w:rPr>
          <w:rFonts w:cstheme="minorHAnsi"/>
          <w:b/>
          <w:bCs/>
        </w:rPr>
      </w:pPr>
      <w:r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w:t>
      </w:r>
      <w:r w:rsidR="00A3402A">
        <w:rPr>
          <w:rFonts w:cstheme="minorHAnsi"/>
          <w:b/>
          <w:bCs/>
        </w:rPr>
        <w:t>i</w:t>
      </w:r>
      <w:r w:rsidR="006F0C74">
        <w:rPr>
          <w:rFonts w:cstheme="minorHAnsi"/>
          <w:b/>
          <w:bCs/>
        </w:rPr>
        <w:t>:</w:t>
      </w:r>
    </w:p>
    <w:p w14:paraId="1A09E919" w14:textId="77295923" w:rsidR="000A0185" w:rsidRPr="00060B51" w:rsidRDefault="006F0C74" w:rsidP="00614229">
      <w:pPr>
        <w:pStyle w:val="Sraopastraipa"/>
        <w:spacing w:line="240" w:lineRule="auto"/>
        <w:ind w:left="644" w:firstLine="0"/>
        <w:rPr>
          <w:rFonts w:cstheme="minorHAnsi"/>
        </w:rPr>
      </w:pPr>
      <w:r w:rsidRPr="006F0C74">
        <w:rPr>
          <w:rFonts w:cstheme="minorHAnsi"/>
        </w:rPr>
        <w:t>5.1.1</w:t>
      </w:r>
      <w:r w:rsidR="005964CC">
        <w:rPr>
          <w:rFonts w:cstheme="minorHAnsi"/>
        </w:rPr>
        <w:t xml:space="preserve"> </w:t>
      </w:r>
      <w:r w:rsidR="005A5204" w:rsidRPr="00F70558">
        <w:rPr>
          <w:rFonts w:cstheme="minorHAnsi"/>
        </w:rPr>
        <w:t xml:space="preserve">tiekėjo pasirašytas </w:t>
      </w:r>
      <w:r w:rsidR="005A5204" w:rsidRPr="00614229">
        <w:rPr>
          <w:rFonts w:cstheme="minorHAnsi"/>
          <w:b/>
          <w:bCs/>
        </w:rPr>
        <w:t>pasiūlymas</w:t>
      </w:r>
      <w:r w:rsidR="005A5204" w:rsidRPr="00F70558">
        <w:rPr>
          <w:rFonts w:cstheme="minorHAnsi"/>
        </w:rPr>
        <w:t xml:space="preserve">,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0A0185" w:rsidRPr="00060B51">
        <w:rPr>
          <w:rFonts w:cstheme="minorHAnsi"/>
        </w:rPr>
        <w:t>Pirkimo sąlygų</w:t>
      </w:r>
      <w:r w:rsidR="000A0185" w:rsidRPr="000A0185">
        <w:rPr>
          <w:rFonts w:cstheme="minorHAnsi"/>
          <w:b/>
          <w:bCs/>
        </w:rPr>
        <w:t xml:space="preserve"> 4</w:t>
      </w:r>
      <w:r w:rsidR="000A0185" w:rsidRPr="000A0185">
        <w:rPr>
          <w:rFonts w:cstheme="minorHAnsi"/>
          <w:shd w:val="clear" w:color="auto" w:fill="FFFFFF"/>
        </w:rPr>
        <w:t xml:space="preserve"> </w:t>
      </w:r>
      <w:r w:rsidR="000A0185" w:rsidRPr="00060B51">
        <w:rPr>
          <w:rFonts w:cstheme="minorHAnsi"/>
        </w:rPr>
        <w:t>priedas „Pasiūlymo forma“</w:t>
      </w:r>
      <w:r w:rsidR="00614229">
        <w:rPr>
          <w:rFonts w:cstheme="minorHAnsi"/>
        </w:rPr>
        <w:t>;</w:t>
      </w:r>
    </w:p>
    <w:p w14:paraId="5DFDD732" w14:textId="7682133F" w:rsidR="006F0C74" w:rsidRPr="00614229" w:rsidRDefault="005A5204" w:rsidP="00614229">
      <w:pPr>
        <w:spacing w:line="240" w:lineRule="auto"/>
        <w:ind w:left="644" w:firstLine="0"/>
      </w:pPr>
      <w:r w:rsidRPr="00F70558">
        <w:fldChar w:fldCharType="end"/>
      </w:r>
      <w:r w:rsidR="006F0C74" w:rsidRPr="00614229">
        <w:rPr>
          <w:rFonts w:cstheme="minorHAnsi"/>
          <w:bCs/>
        </w:rPr>
        <w:t xml:space="preserve">5.1.2 reikalavimų tiekėjui atitikties deklaracija, parengta pagal specialiųjų pirkimo sąlygų </w:t>
      </w:r>
      <w:r w:rsidR="006F0C74" w:rsidRPr="00614229">
        <w:rPr>
          <w:rFonts w:cstheme="minorHAnsi"/>
          <w:b/>
        </w:rPr>
        <w:t>8 priedą</w:t>
      </w:r>
      <w:r w:rsidR="00A3402A" w:rsidRPr="00614229">
        <w:rPr>
          <w:rFonts w:cstheme="minorHAnsi"/>
          <w:b/>
        </w:rPr>
        <w:t xml:space="preserve"> „Reikalavimų tiekėjui atitikties deklaracija“</w:t>
      </w:r>
      <w:r w:rsidR="006F0C74" w:rsidRPr="00614229">
        <w:rPr>
          <w:rFonts w:cstheme="minorHAnsi"/>
          <w:bCs/>
        </w:rPr>
        <w:t xml:space="preserve"> (pateikiama skaitmeninė dokumento kopija);</w:t>
      </w:r>
    </w:p>
    <w:p w14:paraId="116EB18B" w14:textId="77777777" w:rsidR="00614229" w:rsidRDefault="006F0C74" w:rsidP="00614229">
      <w:pPr>
        <w:pStyle w:val="Sraopastraipa"/>
        <w:spacing w:line="240" w:lineRule="auto"/>
        <w:ind w:left="646" w:firstLine="0"/>
        <w:rPr>
          <w:rFonts w:cstheme="minorHAnsi"/>
          <w:b/>
        </w:rPr>
      </w:pPr>
      <w:r>
        <w:rPr>
          <w:rFonts w:cstheme="minorHAnsi"/>
          <w:bCs/>
        </w:rPr>
        <w:t>5.1.3</w:t>
      </w:r>
      <w:r w:rsidR="00A3402A">
        <w:rPr>
          <w:rFonts w:cstheme="minorHAnsi"/>
          <w:bCs/>
        </w:rPr>
        <w:t xml:space="preserve"> techninė specifikacija, užpildyta </w:t>
      </w:r>
      <w:r w:rsidR="00A3402A" w:rsidRPr="006F0C74">
        <w:rPr>
          <w:rFonts w:cstheme="minorHAnsi"/>
          <w:bCs/>
        </w:rPr>
        <w:t xml:space="preserve">pagal specialiųjų pirkimo sąlygų </w:t>
      </w:r>
      <w:r w:rsidR="00A3402A">
        <w:rPr>
          <w:rFonts w:cstheme="minorHAnsi"/>
          <w:b/>
        </w:rPr>
        <w:t>3</w:t>
      </w:r>
      <w:r w:rsidR="00A3402A" w:rsidRPr="006F0C74">
        <w:rPr>
          <w:rFonts w:cstheme="minorHAnsi"/>
          <w:b/>
        </w:rPr>
        <w:t xml:space="preserve"> priedą</w:t>
      </w:r>
      <w:r w:rsidR="00A3402A" w:rsidRPr="00A3402A">
        <w:rPr>
          <w:rFonts w:cstheme="minorHAnsi"/>
          <w:b/>
        </w:rPr>
        <w:t xml:space="preserve"> „</w:t>
      </w:r>
      <w:r w:rsidR="00A3402A">
        <w:rPr>
          <w:rFonts w:cstheme="minorHAnsi"/>
          <w:b/>
        </w:rPr>
        <w:t>Techninė specifikacija</w:t>
      </w:r>
      <w:r w:rsidR="00A3402A" w:rsidRPr="00A3402A">
        <w:rPr>
          <w:rFonts w:cstheme="minorHAnsi"/>
          <w:b/>
        </w:rPr>
        <w:t>“</w:t>
      </w:r>
      <w:r w:rsidR="00614229">
        <w:rPr>
          <w:rFonts w:cstheme="minorHAnsi"/>
          <w:b/>
        </w:rPr>
        <w:t>;</w:t>
      </w:r>
    </w:p>
    <w:p w14:paraId="1044FBBD" w14:textId="6B19826F" w:rsidR="00614229" w:rsidRDefault="00614229" w:rsidP="00614229">
      <w:pPr>
        <w:pStyle w:val="Sraopastraipa"/>
        <w:spacing w:line="240" w:lineRule="auto"/>
        <w:ind w:left="646" w:firstLine="0"/>
        <w:rPr>
          <w:rFonts w:cs="Times New Roman"/>
          <w:b/>
          <w:bCs/>
        </w:rPr>
      </w:pPr>
      <w:r>
        <w:rPr>
          <w:rFonts w:cstheme="minorHAnsi"/>
          <w:bCs/>
        </w:rPr>
        <w:t xml:space="preserve">5.1.4 </w:t>
      </w:r>
      <w:r w:rsidRPr="00CF5309">
        <w:rPr>
          <w:rFonts w:cs="Times New Roman"/>
        </w:rPr>
        <w:t xml:space="preserve">Tiekėjo siūlomos prekės (įranga) turi būti pažymėtos CE ženklu ir atitikti Europos Parlamento ir Tarybos Reglamento (ES) 2017/745 reikalavimus medicinos prietaisams. </w:t>
      </w:r>
      <w:r w:rsidRPr="00CF5309">
        <w:rPr>
          <w:rFonts w:cs="Times New Roman"/>
          <w:b/>
          <w:bCs/>
        </w:rPr>
        <w:t>Kartu su pasiūlymu tiekėjas turi pateikti tai įrodančius sertifikatus arba lygiaverčius dokumentus</w:t>
      </w:r>
      <w:r w:rsidRPr="00614229">
        <w:rPr>
          <w:rFonts w:cs="Times New Roman"/>
        </w:rPr>
        <w:t>;</w:t>
      </w:r>
    </w:p>
    <w:p w14:paraId="41266481" w14:textId="5727FB04" w:rsidR="00614229" w:rsidRPr="00614229" w:rsidRDefault="00614229" w:rsidP="00614229">
      <w:pPr>
        <w:pStyle w:val="Sraopastraipa"/>
        <w:spacing w:line="240" w:lineRule="auto"/>
        <w:ind w:left="646" w:firstLine="0"/>
        <w:rPr>
          <w:rFonts w:cstheme="minorHAnsi"/>
          <w:bCs/>
        </w:rPr>
      </w:pPr>
      <w:r w:rsidRPr="00614229">
        <w:rPr>
          <w:rFonts w:cstheme="minorHAnsi"/>
          <w:bCs/>
        </w:rPr>
        <w:t xml:space="preserve">5.1.5 </w:t>
      </w:r>
      <w:r w:rsidRPr="00614229">
        <w:rPr>
          <w:b/>
          <w:bCs/>
        </w:rPr>
        <w:t>Kartu su pasiūlymu</w:t>
      </w:r>
      <w:r w:rsidRPr="00614229">
        <w:t xml:space="preserve"> turi būti pateikiama pasiūlymo technines charakteristikas pagrindžianti gamintojo techninė dokumentacija (katalogai, prekės aprašymas, naudojimo instrukcija ir pan.). </w:t>
      </w:r>
      <w:r w:rsidRPr="00614229">
        <w:rPr>
          <w:b/>
          <w:bCs/>
        </w:rPr>
        <w:t xml:space="preserve">Techninėje dokumentacijoje būtina pažymėti pozicijos numerį prie reikalaujamų parametrų reikšmės. </w:t>
      </w:r>
      <w:r w:rsidRPr="00614229">
        <w:t>Reikalaujama techninės dokumentacijos vietas, kuriose nurodyti techninėje specifikacijoje reikalaujami Prekės parametrai, išversti į lietuvių kalbą (jeigu pateikiama ne lietuvių kalba). Perkančioji organizacija turi teisę reikalauti pateikti katalogų ir techninių aprašų originalus.</w:t>
      </w:r>
    </w:p>
    <w:p w14:paraId="6E357FBD" w14:textId="293ECCDA" w:rsidR="006F0C74" w:rsidRPr="006F0C74" w:rsidRDefault="006F0C74" w:rsidP="00614229">
      <w:pPr>
        <w:pStyle w:val="Sraopastraipa"/>
        <w:spacing w:line="240" w:lineRule="auto"/>
        <w:ind w:left="646" w:firstLine="0"/>
        <w:rPr>
          <w:rFonts w:cstheme="minorHAnsi"/>
        </w:rPr>
      </w:pPr>
      <w:r w:rsidRPr="006F0C74">
        <w:rPr>
          <w:rFonts w:cstheme="minorHAnsi"/>
          <w:bCs/>
        </w:rPr>
        <w:t>5.1.</w:t>
      </w:r>
      <w:r w:rsidR="00614229">
        <w:rPr>
          <w:rFonts w:cstheme="minorHAnsi"/>
          <w:bCs/>
        </w:rPr>
        <w:t>6</w:t>
      </w:r>
      <w:r w:rsidRPr="006F0C74">
        <w:rPr>
          <w:rFonts w:cstheme="minorHAnsi"/>
          <w:bCs/>
        </w:rPr>
        <w:t>. jungtinės veiklos sutarties skaitmeninė kopija (jei pasiūlymą teikia tiekėjų grupė)</w:t>
      </w:r>
      <w:r w:rsidRPr="006F0C74">
        <w:rPr>
          <w:rFonts w:cstheme="minorHAnsi"/>
        </w:rPr>
        <w:t>;</w:t>
      </w:r>
    </w:p>
    <w:p w14:paraId="1572690D" w14:textId="2BDB8F00" w:rsidR="006F0C74" w:rsidRPr="006F0C74" w:rsidRDefault="006F0C74" w:rsidP="00614229">
      <w:pPr>
        <w:pStyle w:val="Sraopastraipa"/>
        <w:spacing w:line="240" w:lineRule="auto"/>
        <w:ind w:left="646" w:firstLine="0"/>
        <w:rPr>
          <w:rFonts w:cstheme="minorHAnsi"/>
        </w:rPr>
      </w:pPr>
      <w:r w:rsidRPr="006F0C74">
        <w:rPr>
          <w:rFonts w:cstheme="minorHAnsi"/>
        </w:rPr>
        <w:t>5.1.</w:t>
      </w:r>
      <w:r w:rsidR="00614229">
        <w:rPr>
          <w:rFonts w:cstheme="minorHAnsi"/>
        </w:rPr>
        <w:t>7</w:t>
      </w:r>
      <w:r w:rsidRPr="006F0C74">
        <w:rPr>
          <w:rFonts w:cstheme="minorHAnsi"/>
        </w:rPr>
        <w:t>. įgaliojimo ar kito dokumento (pvz. pareigybės aprašymo), suteikiančio teisę pateikti ir pasirašyti tiekėjo pasiūlymą, skaitmeninė kopija;</w:t>
      </w:r>
    </w:p>
    <w:p w14:paraId="6134E712" w14:textId="0CBCCB8B" w:rsidR="006F0C74" w:rsidRPr="006F0C74" w:rsidRDefault="006F0C74" w:rsidP="00614229">
      <w:pPr>
        <w:pStyle w:val="Sraopastraipa"/>
        <w:spacing w:line="240" w:lineRule="auto"/>
        <w:ind w:left="646" w:firstLine="0"/>
        <w:rPr>
          <w:rFonts w:cstheme="minorHAnsi"/>
        </w:rPr>
      </w:pPr>
      <w:r w:rsidRPr="006F0C74">
        <w:rPr>
          <w:rFonts w:cstheme="minorHAnsi"/>
        </w:rPr>
        <w:t>5.1.</w:t>
      </w:r>
      <w:r w:rsidR="00614229">
        <w:rPr>
          <w:rFonts w:cstheme="minorHAnsi"/>
        </w:rPr>
        <w:t>8</w:t>
      </w:r>
      <w:r w:rsidRPr="006F0C74">
        <w:rPr>
          <w:rFonts w:cstheme="minorHAnsi"/>
        </w:rPr>
        <w:t>. galimybę pasinaudoti kitų ūkio subjektų ištekliais patvirtinantys dokumentai (jei tiekėjas remiasi kitų ūkio subjektų kvalifikacija);</w:t>
      </w:r>
    </w:p>
    <w:p w14:paraId="0FA42D38" w14:textId="77777777" w:rsidR="00FB5227" w:rsidRDefault="006F0C74" w:rsidP="00FB5227">
      <w:pPr>
        <w:pStyle w:val="Sraopastraipa"/>
        <w:spacing w:line="240" w:lineRule="auto"/>
        <w:ind w:left="644" w:firstLine="0"/>
        <w:rPr>
          <w:rFonts w:cstheme="minorHAnsi"/>
        </w:rPr>
      </w:pPr>
      <w:r w:rsidRPr="006F0C74">
        <w:rPr>
          <w:rFonts w:cstheme="minorHAnsi"/>
        </w:rPr>
        <w:t>5.1.</w:t>
      </w:r>
      <w:r w:rsidR="00614229">
        <w:rPr>
          <w:rFonts w:cstheme="minorHAnsi"/>
        </w:rPr>
        <w:t>9</w:t>
      </w:r>
      <w:r w:rsidRPr="006F0C74">
        <w:rPr>
          <w:rFonts w:cstheme="minorHAnsi"/>
        </w:rPr>
        <w:t xml:space="preserve">. kita pirkimo sąlygose prašoma informacija ir (ar) </w:t>
      </w:r>
      <w:r w:rsidRPr="005E10B9">
        <w:rPr>
          <w:rFonts w:cstheme="minorHAnsi"/>
          <w:b/>
          <w:bCs/>
        </w:rPr>
        <w:t>dokumentai</w:t>
      </w:r>
      <w:r w:rsidRPr="006F0C74">
        <w:rPr>
          <w:rFonts w:cstheme="minorHAnsi"/>
        </w:rPr>
        <w:t>.</w:t>
      </w:r>
    </w:p>
    <w:p w14:paraId="54F5E260" w14:textId="77777777" w:rsidR="00FB5227" w:rsidRDefault="005A52E6" w:rsidP="00FB5227">
      <w:pPr>
        <w:pStyle w:val="Sraopastraipa"/>
        <w:spacing w:line="240" w:lineRule="auto"/>
        <w:ind w:left="644" w:firstLine="0"/>
        <w:rPr>
          <w:rFonts w:eastAsia="Calibri" w:cstheme="minorHAnsi"/>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675AA1B7" w14:textId="77777777" w:rsidR="00FB5227" w:rsidRDefault="005A52E6" w:rsidP="00FB5227">
      <w:pPr>
        <w:pStyle w:val="Sraopastraipa"/>
        <w:spacing w:line="240" w:lineRule="auto"/>
        <w:ind w:left="644" w:firstLine="0"/>
        <w:rPr>
          <w:rFonts w:cstheme="minorHAnsi"/>
        </w:rPr>
      </w:pPr>
      <w:r w:rsidRPr="00F70558">
        <w:rPr>
          <w:rFonts w:eastAsia="Calibri" w:cstheme="minorHAnsi"/>
        </w:rPr>
        <w:lastRenderedPageBreak/>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3D35358C" w14:textId="77777777" w:rsidR="00FB5227" w:rsidRDefault="00C60621" w:rsidP="00FB5227">
      <w:pPr>
        <w:pStyle w:val="Sraopastraipa"/>
        <w:spacing w:line="240" w:lineRule="auto"/>
        <w:ind w:left="644" w:firstLine="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4CCF0665" w:rsidR="00EB0E73" w:rsidRPr="00F70558" w:rsidRDefault="00392458" w:rsidP="00FB5227">
      <w:pPr>
        <w:pStyle w:val="Sraopastraipa"/>
        <w:spacing w:line="240" w:lineRule="auto"/>
        <w:ind w:left="644" w:firstLine="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w:t>
      </w:r>
      <w:r w:rsidR="006F0C74">
        <w:rPr>
          <w:rFonts w:eastAsia="Arial" w:cstheme="minorHAnsi"/>
        </w:rPr>
        <w:t>kalba</w:t>
      </w:r>
      <w:r w:rsidR="006F0C74">
        <w:rPr>
          <w:rFonts w:cstheme="minorHAnsi"/>
          <w:color w:val="7030A0"/>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2C0BFA96"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5" w:name="_Toc21366669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0B0A2DCF" w14:textId="03C65963" w:rsidR="00F527B1" w:rsidRPr="00BD2397" w:rsidRDefault="007F65C2" w:rsidP="00BD2397">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653E91">
      <w:pPr>
        <w:pStyle w:val="Antrat1"/>
        <w:numPr>
          <w:ilvl w:val="0"/>
          <w:numId w:val="6"/>
        </w:numPr>
        <w:spacing w:before="0" w:after="0" w:line="300" w:lineRule="auto"/>
        <w:ind w:left="425" w:firstLine="0"/>
        <w:rPr>
          <w:rFonts w:ascii="Arial" w:hAnsi="Arial" w:cs="Arial"/>
        </w:rPr>
      </w:pPr>
      <w:bookmarkStart w:id="16" w:name="_Toc15392775"/>
      <w:bookmarkStart w:id="17" w:name="_Toc213666693"/>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0C1B0E3A" w14:textId="77777777" w:rsidR="00E85882" w:rsidRPr="00A84437" w:rsidRDefault="00E85882" w:rsidP="00F77A5D">
      <w:pPr>
        <w:spacing w:line="240" w:lineRule="auto"/>
        <w:ind w:firstLine="0"/>
        <w:rPr>
          <w:rFonts w:cstheme="minorHAnsi"/>
          <w:vanish/>
        </w:rPr>
      </w:pPr>
    </w:p>
    <w:p w14:paraId="2DFF0A66" w14:textId="1138FE3C"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 xml:space="preserve">asiūlyme nurodytą </w:t>
      </w:r>
      <w:r w:rsidR="00831133" w:rsidRPr="00380C98">
        <w:rPr>
          <w:rFonts w:eastAsia="Calibri" w:cstheme="minorHAnsi"/>
        </w:rPr>
        <w:t>kainą, kuri turi būti apskaičiuota ir nurodyta taip, kaip reikalaujama</w:t>
      </w:r>
      <w:r w:rsidR="00DE051B" w:rsidRPr="00380C98">
        <w:rPr>
          <w:rFonts w:eastAsia="Calibri" w:cstheme="minorHAnsi"/>
        </w:rPr>
        <w:t xml:space="preserve"> </w:t>
      </w:r>
      <w:r w:rsidR="00023019" w:rsidRPr="00380C98">
        <w:rPr>
          <w:rFonts w:eastAsia="Calibri" w:cstheme="minorHAnsi"/>
        </w:rPr>
        <w:t>specialiųjų p</w:t>
      </w:r>
      <w:r w:rsidR="00DE051B" w:rsidRPr="00380C98">
        <w:rPr>
          <w:rFonts w:eastAsia="Calibri" w:cstheme="minorHAnsi"/>
        </w:rPr>
        <w:t>irkimo sąlygų</w:t>
      </w:r>
      <w:r w:rsidR="00380C98" w:rsidRPr="00380C98">
        <w:rPr>
          <w:rFonts w:eastAsia="Calibri" w:cstheme="minorHAnsi"/>
        </w:rPr>
        <w:t xml:space="preserve"> </w:t>
      </w:r>
      <w:r w:rsidR="00380C98" w:rsidRPr="00380C98">
        <w:rPr>
          <w:rFonts w:eastAsia="Calibri" w:cstheme="minorHAnsi"/>
          <w:b/>
          <w:bCs/>
        </w:rPr>
        <w:t>4</w:t>
      </w:r>
      <w:r w:rsidR="00DE051B" w:rsidRPr="00380C98">
        <w:rPr>
          <w:rFonts w:eastAsia="Calibri" w:cstheme="minorHAnsi"/>
          <w:b/>
          <w:bCs/>
        </w:rPr>
        <w:t xml:space="preserve"> priede </w:t>
      </w:r>
      <w:r w:rsidR="00BE22D2">
        <w:rPr>
          <w:rFonts w:eastAsia="Calibri" w:cstheme="minorHAnsi"/>
          <w:b/>
          <w:bCs/>
        </w:rPr>
        <w:t>„</w:t>
      </w:r>
      <w:r w:rsidR="00380C98" w:rsidRPr="00380C98">
        <w:rPr>
          <w:rFonts w:eastAsia="Calibri" w:cstheme="minorHAnsi"/>
          <w:b/>
          <w:bCs/>
        </w:rPr>
        <w:t>Pasiūlymo forma“</w:t>
      </w:r>
      <w:r w:rsidR="00831133" w:rsidRPr="00380C98">
        <w:rPr>
          <w:rFonts w:eastAsia="Calibri" w:cstheme="minorHAnsi"/>
        </w:rPr>
        <w:t>.</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213666694"/>
      <w:r>
        <w:rPr>
          <w:rFonts w:asciiTheme="minorHAnsi" w:hAnsiTheme="minorHAnsi" w:cstheme="minorHAnsi"/>
        </w:rPr>
        <w:t>8. Sutarties sudarymas</w:t>
      </w:r>
      <w:bookmarkEnd w:id="18"/>
      <w:bookmarkEnd w:id="19"/>
      <w:bookmarkEnd w:id="20"/>
      <w:bookmarkEnd w:id="21"/>
    </w:p>
    <w:p w14:paraId="4B42B3B3" w14:textId="00116B3B" w:rsidR="00D83C57" w:rsidRPr="004A0305" w:rsidRDefault="00D83C57" w:rsidP="000003B6">
      <w:pPr>
        <w:spacing w:line="240" w:lineRule="auto"/>
        <w:ind w:left="284" w:hanging="284"/>
        <w:rPr>
          <w:rFonts w:cstheme="minorHAnsi"/>
          <w:color w:val="000000" w:themeColor="text1"/>
        </w:rPr>
      </w:pPr>
    </w:p>
    <w:p w14:paraId="10559D25" w14:textId="3B049925" w:rsidR="00F5411E" w:rsidRPr="00B01B71" w:rsidRDefault="000003B6" w:rsidP="00B01B71">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3A518B">
        <w:t xml:space="preserve"> </w:t>
      </w:r>
      <w:r w:rsidR="00D404DD" w:rsidRPr="00D404DD">
        <w:rPr>
          <w:b/>
          <w:bCs/>
        </w:rPr>
        <w:t>6</w:t>
      </w:r>
      <w:r w:rsidR="00AD035D">
        <w:rPr>
          <w:b/>
          <w:bCs/>
        </w:rPr>
        <w:t>a</w:t>
      </w:r>
      <w:r w:rsidR="00D404DD" w:rsidRPr="00D404DD">
        <w:rPr>
          <w:b/>
          <w:bCs/>
        </w:rPr>
        <w:t xml:space="preserve"> </w:t>
      </w:r>
      <w:r w:rsidR="003A518B" w:rsidRPr="00D404DD">
        <w:rPr>
          <w:b/>
          <w:bCs/>
        </w:rPr>
        <w:t>pried</w:t>
      </w:r>
      <w:r w:rsidR="00D404DD" w:rsidRPr="00D404DD">
        <w:rPr>
          <w:b/>
          <w:bCs/>
        </w:rPr>
        <w:t>e</w:t>
      </w:r>
      <w:r w:rsidR="003A518B" w:rsidRPr="00D404DD">
        <w:rPr>
          <w:b/>
          <w:bCs/>
          <w:lang w:val="en-US"/>
        </w:rPr>
        <w:t xml:space="preserve"> “</w:t>
      </w:r>
      <w:proofErr w:type="spellStart"/>
      <w:r w:rsidR="00AD035D">
        <w:rPr>
          <w:b/>
          <w:bCs/>
          <w:lang w:val="en-US"/>
        </w:rPr>
        <w:t>Bendrosios</w:t>
      </w:r>
      <w:proofErr w:type="spellEnd"/>
      <w:r w:rsidR="00AD035D">
        <w:rPr>
          <w:b/>
          <w:bCs/>
          <w:lang w:val="en-US"/>
        </w:rPr>
        <w:t xml:space="preserve"> </w:t>
      </w:r>
      <w:proofErr w:type="spellStart"/>
      <w:r w:rsidR="00AD035D">
        <w:rPr>
          <w:b/>
          <w:bCs/>
          <w:lang w:val="en-US"/>
        </w:rPr>
        <w:t>Prekių</w:t>
      </w:r>
      <w:proofErr w:type="spellEnd"/>
      <w:r w:rsidR="00AD035D">
        <w:rPr>
          <w:b/>
          <w:bCs/>
          <w:lang w:val="en-US"/>
        </w:rPr>
        <w:t xml:space="preserve"> </w:t>
      </w:r>
      <w:proofErr w:type="spellStart"/>
      <w:r w:rsidR="00AD035D">
        <w:rPr>
          <w:b/>
          <w:bCs/>
          <w:lang w:val="en-US"/>
        </w:rPr>
        <w:t>viešojo</w:t>
      </w:r>
      <w:proofErr w:type="spellEnd"/>
      <w:r w:rsidR="00AD035D">
        <w:rPr>
          <w:b/>
          <w:bCs/>
          <w:lang w:val="en-US"/>
        </w:rPr>
        <w:t xml:space="preserve"> </w:t>
      </w:r>
      <w:proofErr w:type="spellStart"/>
      <w:r w:rsidR="00AD035D">
        <w:rPr>
          <w:b/>
          <w:bCs/>
          <w:lang w:val="en-US"/>
        </w:rPr>
        <w:t>pirkimo-pardavimo</w:t>
      </w:r>
      <w:proofErr w:type="spellEnd"/>
      <w:r w:rsidR="00AD035D">
        <w:rPr>
          <w:b/>
          <w:bCs/>
          <w:lang w:val="en-US"/>
        </w:rPr>
        <w:t xml:space="preserve"> </w:t>
      </w:r>
      <w:proofErr w:type="spellStart"/>
      <w:r w:rsidR="00AD035D">
        <w:rPr>
          <w:b/>
          <w:bCs/>
          <w:lang w:val="en-US"/>
        </w:rPr>
        <w:t>sutarties</w:t>
      </w:r>
      <w:proofErr w:type="spellEnd"/>
      <w:r w:rsidR="00AD035D">
        <w:rPr>
          <w:b/>
          <w:bCs/>
          <w:lang w:val="en-US"/>
        </w:rPr>
        <w:t xml:space="preserve"> </w:t>
      </w:r>
      <w:proofErr w:type="spellStart"/>
      <w:r w:rsidR="00AD035D">
        <w:rPr>
          <w:b/>
          <w:bCs/>
          <w:lang w:val="en-US"/>
        </w:rPr>
        <w:t>sąlygos</w:t>
      </w:r>
      <w:proofErr w:type="spellEnd"/>
      <w:r w:rsidR="003A518B" w:rsidRPr="00D404DD">
        <w:rPr>
          <w:b/>
          <w:bCs/>
          <w:lang w:val="en-US"/>
        </w:rPr>
        <w:t>”</w:t>
      </w:r>
      <w:r w:rsidR="00AD035D">
        <w:rPr>
          <w:b/>
          <w:bCs/>
          <w:lang w:val="en-US"/>
        </w:rPr>
        <w:t xml:space="preserve"> </w:t>
      </w:r>
      <w:proofErr w:type="spellStart"/>
      <w:r w:rsidR="00AD035D" w:rsidRPr="00AD035D">
        <w:rPr>
          <w:lang w:val="en-US"/>
        </w:rPr>
        <w:t>ir</w:t>
      </w:r>
      <w:proofErr w:type="spellEnd"/>
      <w:r w:rsidR="00AD035D" w:rsidRPr="00AD035D">
        <w:rPr>
          <w:lang w:val="en-US"/>
        </w:rPr>
        <w:t xml:space="preserve"> </w:t>
      </w:r>
      <w:r w:rsidR="00AD035D">
        <w:t>specialiųjų p</w:t>
      </w:r>
      <w:r w:rsidR="00AD035D" w:rsidRPr="127DD6E8">
        <w:t>irkimo sąlygų</w:t>
      </w:r>
      <w:r w:rsidR="00AD035D">
        <w:t xml:space="preserve"> </w:t>
      </w:r>
      <w:r w:rsidR="00AD035D" w:rsidRPr="00D404DD">
        <w:rPr>
          <w:b/>
          <w:bCs/>
        </w:rPr>
        <w:t>6</w:t>
      </w:r>
      <w:r w:rsidR="00AD035D">
        <w:rPr>
          <w:b/>
          <w:bCs/>
        </w:rPr>
        <w:t>b</w:t>
      </w:r>
      <w:r w:rsidR="00AD035D" w:rsidRPr="00D404DD">
        <w:rPr>
          <w:b/>
          <w:bCs/>
        </w:rPr>
        <w:t xml:space="preserve"> priede</w:t>
      </w:r>
      <w:r w:rsidR="00AD035D" w:rsidRPr="00D404DD">
        <w:rPr>
          <w:b/>
          <w:bCs/>
          <w:lang w:val="en-US"/>
        </w:rPr>
        <w:t xml:space="preserve"> “</w:t>
      </w:r>
      <w:proofErr w:type="spellStart"/>
      <w:r w:rsidR="00AD035D">
        <w:rPr>
          <w:b/>
          <w:bCs/>
          <w:lang w:val="en-US"/>
        </w:rPr>
        <w:t>Specialiosios</w:t>
      </w:r>
      <w:proofErr w:type="spellEnd"/>
      <w:r w:rsidR="00AD035D">
        <w:rPr>
          <w:b/>
          <w:bCs/>
          <w:lang w:val="en-US"/>
        </w:rPr>
        <w:t xml:space="preserve"> </w:t>
      </w:r>
      <w:proofErr w:type="spellStart"/>
      <w:r w:rsidR="00AD035D">
        <w:rPr>
          <w:b/>
          <w:bCs/>
          <w:lang w:val="en-US"/>
        </w:rPr>
        <w:t>p</w:t>
      </w:r>
      <w:r w:rsidR="00AD035D">
        <w:rPr>
          <w:b/>
          <w:bCs/>
          <w:lang w:val="en-US"/>
        </w:rPr>
        <w:t>rekių</w:t>
      </w:r>
      <w:proofErr w:type="spellEnd"/>
      <w:r w:rsidR="00AD035D">
        <w:rPr>
          <w:b/>
          <w:bCs/>
          <w:lang w:val="en-US"/>
        </w:rPr>
        <w:t xml:space="preserve"> </w:t>
      </w:r>
      <w:proofErr w:type="spellStart"/>
      <w:r w:rsidR="00AD035D">
        <w:rPr>
          <w:b/>
          <w:bCs/>
          <w:lang w:val="en-US"/>
        </w:rPr>
        <w:t>viešojo</w:t>
      </w:r>
      <w:proofErr w:type="spellEnd"/>
      <w:r w:rsidR="00AD035D">
        <w:rPr>
          <w:b/>
          <w:bCs/>
          <w:lang w:val="en-US"/>
        </w:rPr>
        <w:t xml:space="preserve"> </w:t>
      </w:r>
      <w:proofErr w:type="spellStart"/>
      <w:r w:rsidR="00AD035D">
        <w:rPr>
          <w:b/>
          <w:bCs/>
          <w:lang w:val="en-US"/>
        </w:rPr>
        <w:t>pirkimo-pardavimo</w:t>
      </w:r>
      <w:proofErr w:type="spellEnd"/>
      <w:r w:rsidR="00AD035D">
        <w:rPr>
          <w:b/>
          <w:bCs/>
          <w:lang w:val="en-US"/>
        </w:rPr>
        <w:t xml:space="preserve"> </w:t>
      </w:r>
      <w:proofErr w:type="spellStart"/>
      <w:r w:rsidR="00AD035D">
        <w:rPr>
          <w:b/>
          <w:bCs/>
          <w:lang w:val="en-US"/>
        </w:rPr>
        <w:t>sutarties</w:t>
      </w:r>
      <w:proofErr w:type="spellEnd"/>
      <w:r w:rsidR="00AD035D">
        <w:rPr>
          <w:b/>
          <w:bCs/>
          <w:lang w:val="en-US"/>
        </w:rPr>
        <w:t xml:space="preserve"> </w:t>
      </w:r>
      <w:proofErr w:type="spellStart"/>
      <w:r w:rsidR="00AD035D">
        <w:rPr>
          <w:b/>
          <w:bCs/>
          <w:lang w:val="en-US"/>
        </w:rPr>
        <w:t>sąlygos</w:t>
      </w:r>
      <w:proofErr w:type="spellEnd"/>
      <w:r w:rsidR="00AD035D" w:rsidRPr="00D404DD">
        <w:rPr>
          <w:b/>
          <w:bCs/>
          <w:lang w:val="en-US"/>
        </w:rPr>
        <w:t>”</w:t>
      </w:r>
      <w:r w:rsidR="00D404DD">
        <w:rPr>
          <w:lang w:val="en-US"/>
        </w:rPr>
        <w:t>.</w:t>
      </w:r>
    </w:p>
    <w:p w14:paraId="7B6389DF" w14:textId="3463DB23" w:rsidR="00CB5907" w:rsidRDefault="00CB5907" w:rsidP="00F77A5D">
      <w:pPr>
        <w:pStyle w:val="Betarp"/>
        <w:spacing w:line="276" w:lineRule="auto"/>
        <w:contextualSpacing/>
        <w:jc w:val="left"/>
        <w:rPr>
          <w:rFonts w:ascii="Arial" w:eastAsiaTheme="minorHAnsi" w:hAnsi="Arial" w:cs="Arial"/>
        </w:rPr>
      </w:pPr>
    </w:p>
    <w:p w14:paraId="12A01B89" w14:textId="77777777" w:rsidR="00AE7102" w:rsidRDefault="00AE7102" w:rsidP="00F77A5D">
      <w:pPr>
        <w:pStyle w:val="Betarp"/>
        <w:spacing w:line="276" w:lineRule="auto"/>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2" w:name="_Toc21366669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2"/>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0C8C6265" w:rsidR="00E250DF" w:rsidRPr="00AD035D" w:rsidRDefault="00B01B71" w:rsidP="00AD035D">
      <w:pPr>
        <w:pStyle w:val="Betarp"/>
        <w:spacing w:line="300" w:lineRule="auto"/>
        <w:ind w:firstLine="567"/>
        <w:contextualSpacing/>
        <w:rPr>
          <w:rFonts w:eastAsia="Times New Roman" w:cstheme="minorHAnsi"/>
        </w:rPr>
      </w:pPr>
      <w:r w:rsidRPr="00B01B71">
        <w:rPr>
          <w:rFonts w:eastAsia="Times New Roman" w:cstheme="minorHAnsi"/>
        </w:rPr>
        <w:t>9.1. Perkančioji organizacija pirkime papildomų sąlygų netaiko.</w:t>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6646DE" w:rsidRDefault="008B2E27" w:rsidP="00F77A5D">
      <w:pPr>
        <w:pStyle w:val="Betarp"/>
        <w:ind w:firstLine="720"/>
        <w:rPr>
          <w:rFonts w:eastAsia="Yu Mincho" w:cstheme="minorHAnsi"/>
          <w:b/>
          <w:bCs/>
          <w:i/>
        </w:rPr>
      </w:pPr>
      <w:r w:rsidRPr="00CB237B">
        <w:rPr>
          <w:rFonts w:eastAsia="Arial" w:cstheme="minorHAnsi"/>
          <w:i/>
        </w:rPr>
        <w:t xml:space="preserve">1. </w:t>
      </w:r>
      <w:r w:rsidR="00AC0420" w:rsidRPr="006646DE">
        <w:rPr>
          <w:rFonts w:cstheme="minorHAnsi"/>
          <w:i/>
        </w:rPr>
        <w:t>Tiekėjas su kitais tiekėjais yra sudaręs susitarimų, kuriais siekiama iškreipti konkurenciją atliekamame pirkime, ir perkančioji organizacija dėl to turi įtikinamų duomenų</w:t>
      </w:r>
      <w:r w:rsidR="00C11375" w:rsidRPr="006646DE">
        <w:rPr>
          <w:rFonts w:cstheme="minorHAnsi"/>
          <w:i/>
        </w:rPr>
        <w:t xml:space="preserve"> </w:t>
      </w:r>
      <w:r w:rsidR="00C11375" w:rsidRPr="006646DE">
        <w:rPr>
          <w:rFonts w:cstheme="minorHAnsi"/>
          <w:b/>
          <w:i/>
        </w:rPr>
        <w:t>(</w:t>
      </w:r>
      <w:r w:rsidR="00C11375" w:rsidRPr="006646DE">
        <w:rPr>
          <w:rFonts w:eastAsia="Yu Mincho" w:cstheme="minorHAnsi"/>
          <w:b/>
          <w:i/>
        </w:rPr>
        <w:t>VPĮ 46 straipsnio 4 dalies 1 punktas</w:t>
      </w:r>
      <w:r w:rsidR="00C11375" w:rsidRPr="006646DE">
        <w:rPr>
          <w:rFonts w:eastAsia="Arial" w:cstheme="minorHAnsi"/>
          <w:i/>
        </w:rPr>
        <w:t>).</w:t>
      </w:r>
    </w:p>
    <w:p w14:paraId="3417C9CD" w14:textId="1083D667" w:rsidR="006D67EE" w:rsidRPr="006646DE" w:rsidRDefault="006D67EE" w:rsidP="00F77A5D">
      <w:pPr>
        <w:pStyle w:val="Betarp"/>
        <w:ind w:firstLine="720"/>
        <w:rPr>
          <w:rFonts w:cstheme="minorHAnsi"/>
          <w:b/>
          <w:i/>
        </w:rPr>
      </w:pPr>
      <w:r w:rsidRPr="006646DE">
        <w:rPr>
          <w:rFonts w:eastAsia="Arial" w:cstheme="minorHAnsi"/>
          <w:i/>
        </w:rPr>
        <w:t>2.</w:t>
      </w:r>
      <w:r w:rsidR="00C11375" w:rsidRPr="006646DE">
        <w:rPr>
          <w:rFonts w:eastAsia="Arial" w:cstheme="minorHAnsi"/>
          <w:i/>
        </w:rPr>
        <w:t xml:space="preserve"> </w:t>
      </w:r>
      <w:r w:rsidR="00277655" w:rsidRPr="006646DE">
        <w:rPr>
          <w:rFonts w:cstheme="minorHAnsi"/>
          <w:i/>
        </w:rPr>
        <w:t>Tiekėjas pirkimo metu pateko į interesų konflikto situaciją, kaip apibrėžta VPĮ 21 straipsnyje, ir atitinkamos padėties negalima ištaisyti.</w:t>
      </w:r>
      <w:r w:rsidR="008A37DA" w:rsidRPr="006646DE">
        <w:rPr>
          <w:rFonts w:cstheme="minorHAnsi"/>
          <w:i/>
        </w:rPr>
        <w:t xml:space="preserve"> </w:t>
      </w:r>
      <w:r w:rsidR="00277655" w:rsidRPr="006646DE">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6646DE">
        <w:rPr>
          <w:rFonts w:cstheme="minorHAnsi"/>
          <w:i/>
        </w:rPr>
        <w:t xml:space="preserve"> </w:t>
      </w:r>
      <w:r w:rsidR="008A37DA" w:rsidRPr="006646DE">
        <w:rPr>
          <w:rFonts w:cstheme="minorHAnsi"/>
          <w:b/>
          <w:i/>
        </w:rPr>
        <w:t>(</w:t>
      </w:r>
      <w:r w:rsidR="008A37DA" w:rsidRPr="006646DE">
        <w:rPr>
          <w:rFonts w:eastAsia="Yu Mincho" w:cstheme="minorHAnsi"/>
          <w:b/>
          <w:i/>
        </w:rPr>
        <w:t>VPĮ 46 straipsnio 4 dalies 2 punktas)</w:t>
      </w:r>
      <w:r w:rsidR="00277655" w:rsidRPr="006646DE">
        <w:rPr>
          <w:rFonts w:cstheme="minorHAnsi"/>
          <w:i/>
        </w:rPr>
        <w:t>.</w:t>
      </w:r>
    </w:p>
    <w:p w14:paraId="4E7FF8EC" w14:textId="0143612F" w:rsidR="006D67EE" w:rsidRPr="006646DE" w:rsidRDefault="006D67EE" w:rsidP="00F77A5D">
      <w:pPr>
        <w:pStyle w:val="Betarp"/>
        <w:ind w:firstLine="720"/>
        <w:rPr>
          <w:rFonts w:eastAsia="Yu Mincho" w:cstheme="minorHAnsi"/>
          <w:b/>
          <w:bCs/>
        </w:rPr>
      </w:pPr>
      <w:r w:rsidRPr="006646DE">
        <w:rPr>
          <w:rFonts w:eastAsia="Arial" w:cstheme="minorHAnsi"/>
          <w:i/>
        </w:rPr>
        <w:t>3.</w:t>
      </w:r>
      <w:r w:rsidR="008A37DA" w:rsidRPr="006646DE">
        <w:rPr>
          <w:rFonts w:eastAsia="Arial" w:cstheme="minorHAnsi"/>
          <w:i/>
        </w:rPr>
        <w:t xml:space="preserve"> </w:t>
      </w:r>
      <w:r w:rsidR="00C95F80" w:rsidRPr="006646DE">
        <w:rPr>
          <w:rFonts w:cstheme="minorHAnsi"/>
        </w:rPr>
        <w:t xml:space="preserve">Pažeista konkurencija, kaip nustatyta VPĮ 27 straipsnio 3 ir 4 dalyse, ir atitinkamos padėties negalima ištaisyti </w:t>
      </w:r>
      <w:r w:rsidR="00C95F80" w:rsidRPr="006646DE">
        <w:rPr>
          <w:rFonts w:cstheme="minorHAnsi"/>
          <w:b/>
        </w:rPr>
        <w:t>(</w:t>
      </w:r>
      <w:r w:rsidR="003878F0" w:rsidRPr="006646DE">
        <w:rPr>
          <w:rFonts w:eastAsia="Yu Mincho" w:cstheme="minorHAnsi"/>
          <w:b/>
        </w:rPr>
        <w:t>VPĮ 46 straipsnio 4 dalies 3 punktas).</w:t>
      </w:r>
    </w:p>
    <w:p w14:paraId="5D0561FC" w14:textId="77777777" w:rsidR="00DD10C2" w:rsidRPr="006646DE" w:rsidRDefault="006D67EE" w:rsidP="00F77A5D">
      <w:pPr>
        <w:pStyle w:val="Betarp"/>
        <w:ind w:firstLine="720"/>
        <w:rPr>
          <w:rFonts w:cstheme="minorHAnsi"/>
        </w:rPr>
      </w:pPr>
      <w:r w:rsidRPr="006646DE">
        <w:rPr>
          <w:rFonts w:eastAsia="Arial" w:cstheme="minorHAnsi"/>
          <w:i/>
        </w:rPr>
        <w:t>4.</w:t>
      </w:r>
      <w:r w:rsidR="003878F0" w:rsidRPr="006646DE">
        <w:rPr>
          <w:rFonts w:eastAsia="Arial" w:cstheme="minorHAnsi"/>
          <w:i/>
        </w:rPr>
        <w:t xml:space="preserve"> </w:t>
      </w:r>
      <w:r w:rsidR="00DD10C2" w:rsidRPr="006646DE">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4D7741" w14:textId="77777777" w:rsidR="006646DE" w:rsidRPr="006646DE" w:rsidRDefault="006D67EE" w:rsidP="006646DE">
      <w:pPr>
        <w:pStyle w:val="Betarp"/>
        <w:ind w:firstLine="720"/>
        <w:rPr>
          <w:rFonts w:eastAsia="Yu Mincho" w:cstheme="minorHAnsi"/>
          <w:b/>
        </w:rPr>
      </w:pPr>
      <w:r w:rsidRPr="006646DE">
        <w:rPr>
          <w:rFonts w:eastAsia="Arial" w:cstheme="minorHAnsi"/>
        </w:rPr>
        <w:t>5.</w:t>
      </w:r>
      <w:r w:rsidR="0093234E" w:rsidRPr="006646D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6646DE">
        <w:rPr>
          <w:rFonts w:cstheme="minorHAnsi"/>
          <w:b/>
          <w:bCs/>
        </w:rPr>
        <w:t>(</w:t>
      </w:r>
      <w:r w:rsidR="00E405E7" w:rsidRPr="006646DE">
        <w:rPr>
          <w:rFonts w:eastAsia="Yu Mincho" w:cstheme="minorHAnsi"/>
          <w:b/>
        </w:rPr>
        <w:t>VPĮ 46 straipsnio 4 dalies 5 punktas).</w:t>
      </w:r>
    </w:p>
    <w:p w14:paraId="1287FFA6" w14:textId="7F312061" w:rsidR="006646DE" w:rsidRPr="006646DE" w:rsidRDefault="006646DE" w:rsidP="006646DE">
      <w:pPr>
        <w:pStyle w:val="Betarp"/>
        <w:ind w:firstLine="720"/>
        <w:rPr>
          <w:rFonts w:eastAsia="Yu Mincho" w:cstheme="minorHAnsi"/>
          <w:bCs/>
        </w:rPr>
      </w:pPr>
      <w:r w:rsidRPr="006646DE">
        <w:rPr>
          <w:rFonts w:eastAsia="Yu Mincho" w:cstheme="minorHAnsi"/>
          <w:bCs/>
        </w:rPr>
        <w:t xml:space="preserve">6. </w:t>
      </w:r>
      <w:proofErr w:type="spellStart"/>
      <w:r w:rsidRPr="006646DE">
        <w:rPr>
          <w:rFonts w:eastAsia="Yu Mincho" w:cstheme="minorHAnsi"/>
          <w:bCs/>
          <w:iCs/>
          <w:lang w:val="en-US"/>
        </w:rPr>
        <w:t>Tiekėjas</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yra</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neatlikęs</w:t>
      </w:r>
      <w:proofErr w:type="spellEnd"/>
      <w:r w:rsidRPr="006646DE">
        <w:rPr>
          <w:rFonts w:eastAsia="Yu Mincho" w:cstheme="minorHAnsi"/>
          <w:bCs/>
          <w:iCs/>
          <w:lang w:val="en-US"/>
        </w:rPr>
        <w:t xml:space="preserve"> jam </w:t>
      </w:r>
      <w:proofErr w:type="spellStart"/>
      <w:r w:rsidRPr="006646DE">
        <w:rPr>
          <w:rFonts w:eastAsia="Yu Mincho" w:cstheme="minorHAnsi"/>
          <w:bCs/>
          <w:iCs/>
          <w:lang w:val="en-US"/>
        </w:rPr>
        <w:t>teismo</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sprendimu</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paskirtos</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baudžiamojo</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poveikio</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priemonės</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uždraudimo</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juridiniam</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asmeniui</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dalyvauti</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viešuosiuose</w:t>
      </w:r>
      <w:proofErr w:type="spellEnd"/>
      <w:r w:rsidRPr="006646DE">
        <w:rPr>
          <w:rFonts w:eastAsia="Yu Mincho" w:cstheme="minorHAnsi"/>
          <w:bCs/>
          <w:iCs/>
          <w:lang w:val="en-US"/>
        </w:rPr>
        <w:t xml:space="preserve"> </w:t>
      </w:r>
      <w:proofErr w:type="spellStart"/>
      <w:r w:rsidRPr="006646DE">
        <w:rPr>
          <w:rFonts w:eastAsia="Yu Mincho" w:cstheme="minorHAnsi"/>
          <w:bCs/>
          <w:iCs/>
          <w:lang w:val="en-US"/>
        </w:rPr>
        <w:t>pirkimuose</w:t>
      </w:r>
      <w:proofErr w:type="spellEnd"/>
      <w:r w:rsidRPr="006646DE">
        <w:rPr>
          <w:rFonts w:eastAsia="Yu Mincho" w:cstheme="minorHAnsi"/>
          <w:bCs/>
          <w:iCs/>
          <w:lang w:val="en-US"/>
        </w:rPr>
        <w:t xml:space="preserve"> </w:t>
      </w:r>
      <w:r w:rsidRPr="006646DE">
        <w:rPr>
          <w:rFonts w:eastAsia="Yu Mincho" w:cstheme="minorHAnsi"/>
          <w:b/>
          <w:iCs/>
          <w:lang w:val="en-US"/>
        </w:rPr>
        <w:t xml:space="preserve">(VPĮ 46 </w:t>
      </w:r>
      <w:proofErr w:type="spellStart"/>
      <w:r w:rsidRPr="006646DE">
        <w:rPr>
          <w:rFonts w:eastAsia="Yu Mincho" w:cstheme="minorHAnsi"/>
          <w:b/>
          <w:iCs/>
          <w:lang w:val="en-US"/>
        </w:rPr>
        <w:t>straipsnio</w:t>
      </w:r>
      <w:proofErr w:type="spellEnd"/>
      <w:r w:rsidRPr="006646DE">
        <w:rPr>
          <w:rFonts w:eastAsia="Yu Mincho" w:cstheme="minorHAnsi"/>
          <w:b/>
          <w:iCs/>
          <w:lang w:val="en-US"/>
        </w:rPr>
        <w:t xml:space="preserve"> 21 </w:t>
      </w:r>
      <w:proofErr w:type="spellStart"/>
      <w:r w:rsidRPr="006646DE">
        <w:rPr>
          <w:rFonts w:eastAsia="Yu Mincho" w:cstheme="minorHAnsi"/>
          <w:b/>
          <w:iCs/>
          <w:lang w:val="en-US"/>
        </w:rPr>
        <w:t>dalis</w:t>
      </w:r>
      <w:proofErr w:type="spellEnd"/>
      <w:r w:rsidRPr="006646DE">
        <w:rPr>
          <w:rFonts w:eastAsia="Yu Mincho" w:cstheme="minorHAnsi"/>
          <w:b/>
          <w:iCs/>
          <w:lang w:val="en-US"/>
        </w:rPr>
        <w:t>)</w:t>
      </w:r>
      <w:r w:rsidRPr="006646DE">
        <w:rPr>
          <w:rFonts w:eastAsia="Yu Mincho" w:cstheme="minorHAnsi"/>
          <w:bCs/>
          <w:iCs/>
          <w:lang w:val="en-US"/>
        </w:rPr>
        <w:t>.</w:t>
      </w:r>
    </w:p>
    <w:p w14:paraId="628BCAD7" w14:textId="77777777" w:rsidR="006D67EE" w:rsidRDefault="006D67EE" w:rsidP="00F77A5D">
      <w:pPr>
        <w:spacing w:line="240" w:lineRule="auto"/>
        <w:ind w:firstLine="720"/>
        <w:rPr>
          <w:rFonts w:eastAsia="Arial" w:cstheme="minorHAnsi"/>
          <w:i/>
          <w:color w:val="7030A0"/>
        </w:rPr>
      </w:pPr>
    </w:p>
    <w:p w14:paraId="577FEFA1" w14:textId="77777777" w:rsidR="006646DE" w:rsidRPr="006646DE" w:rsidRDefault="006646DE" w:rsidP="006646DE">
      <w:pPr>
        <w:spacing w:line="240" w:lineRule="auto"/>
        <w:ind w:firstLine="720"/>
        <w:rPr>
          <w:rFonts w:ascii="Arial" w:eastAsia="Arial" w:hAnsi="Arial" w:cs="Arial"/>
          <w:i/>
          <w:lang w:val="en-US"/>
        </w:rPr>
      </w:pPr>
      <w:proofErr w:type="spellStart"/>
      <w:r w:rsidRPr="006646DE">
        <w:rPr>
          <w:rFonts w:ascii="Arial" w:eastAsia="Arial" w:hAnsi="Arial" w:cs="Arial"/>
          <w:i/>
          <w:lang w:val="en-US"/>
        </w:rPr>
        <w:t>Tiekėjas</w:t>
      </w:r>
      <w:proofErr w:type="spellEnd"/>
      <w:r w:rsidRPr="006646DE">
        <w:rPr>
          <w:rFonts w:ascii="Arial" w:eastAsia="Arial" w:hAnsi="Arial" w:cs="Arial"/>
          <w:i/>
          <w:lang w:val="en-US"/>
        </w:rPr>
        <w:t xml:space="preserve"> </w:t>
      </w:r>
      <w:proofErr w:type="spellStart"/>
      <w:r w:rsidRPr="006646DE">
        <w:rPr>
          <w:rFonts w:ascii="Arial" w:eastAsia="Arial" w:hAnsi="Arial" w:cs="Arial"/>
          <w:i/>
          <w:lang w:val="en-US"/>
        </w:rPr>
        <w:t>teikdamas</w:t>
      </w:r>
      <w:proofErr w:type="spellEnd"/>
      <w:r w:rsidRPr="006646DE">
        <w:rPr>
          <w:rFonts w:ascii="Arial" w:eastAsia="Arial" w:hAnsi="Arial" w:cs="Arial"/>
          <w:i/>
          <w:lang w:val="en-US"/>
        </w:rPr>
        <w:t xml:space="preserve"> </w:t>
      </w:r>
      <w:proofErr w:type="spellStart"/>
      <w:r w:rsidRPr="006646DE">
        <w:rPr>
          <w:rFonts w:ascii="Arial" w:eastAsia="Arial" w:hAnsi="Arial" w:cs="Arial"/>
          <w:i/>
          <w:lang w:val="en-US"/>
        </w:rPr>
        <w:t>pasiūlymą</w:t>
      </w:r>
      <w:proofErr w:type="spellEnd"/>
      <w:r w:rsidRPr="006646DE">
        <w:rPr>
          <w:rFonts w:ascii="Arial" w:eastAsia="Arial" w:hAnsi="Arial" w:cs="Arial"/>
          <w:i/>
          <w:lang w:val="en-US"/>
        </w:rPr>
        <w:t xml:space="preserve"> </w:t>
      </w:r>
      <w:proofErr w:type="spellStart"/>
      <w:r w:rsidRPr="006646DE">
        <w:rPr>
          <w:rFonts w:ascii="Arial" w:eastAsia="Arial" w:hAnsi="Arial" w:cs="Arial"/>
          <w:i/>
          <w:lang w:val="en-US"/>
        </w:rPr>
        <w:t>neturi</w:t>
      </w:r>
      <w:proofErr w:type="spellEnd"/>
      <w:r w:rsidRPr="006646DE">
        <w:rPr>
          <w:rFonts w:ascii="Arial" w:eastAsia="Arial" w:hAnsi="Arial" w:cs="Arial"/>
          <w:i/>
          <w:lang w:val="en-US"/>
        </w:rPr>
        <w:t xml:space="preserve"> </w:t>
      </w:r>
      <w:proofErr w:type="spellStart"/>
      <w:r w:rsidRPr="006646DE">
        <w:rPr>
          <w:rFonts w:ascii="Arial" w:eastAsia="Arial" w:hAnsi="Arial" w:cs="Arial"/>
          <w:i/>
          <w:lang w:val="en-US"/>
        </w:rPr>
        <w:t>pateikti</w:t>
      </w:r>
      <w:proofErr w:type="spellEnd"/>
      <w:r w:rsidRPr="006646DE">
        <w:rPr>
          <w:rFonts w:ascii="Arial" w:eastAsia="Arial" w:hAnsi="Arial" w:cs="Arial"/>
          <w:i/>
          <w:lang w:val="en-US"/>
        </w:rPr>
        <w:t xml:space="preserve"> EBVPD tik </w:t>
      </w:r>
      <w:proofErr w:type="spellStart"/>
      <w:r w:rsidRPr="006646DE">
        <w:rPr>
          <w:rFonts w:ascii="Arial" w:eastAsia="Arial" w:hAnsi="Arial" w:cs="Arial"/>
          <w:i/>
          <w:lang w:val="en-US"/>
        </w:rPr>
        <w:t>užpildytą</w:t>
      </w:r>
      <w:proofErr w:type="spellEnd"/>
      <w:r w:rsidRPr="006646DE">
        <w:rPr>
          <w:rFonts w:ascii="Arial" w:eastAsia="Arial" w:hAnsi="Arial" w:cs="Arial"/>
          <w:i/>
          <w:lang w:val="en-US"/>
        </w:rPr>
        <w:t xml:space="preserve"> </w:t>
      </w:r>
      <w:proofErr w:type="spellStart"/>
      <w:r w:rsidRPr="006646DE">
        <w:rPr>
          <w:rFonts w:ascii="Arial" w:eastAsia="Arial" w:hAnsi="Arial" w:cs="Arial"/>
          <w:i/>
          <w:lang w:val="en-US"/>
        </w:rPr>
        <w:t>specialiųjų</w:t>
      </w:r>
      <w:proofErr w:type="spellEnd"/>
    </w:p>
    <w:p w14:paraId="6218DFFC" w14:textId="170B53CB" w:rsidR="006646DE" w:rsidRPr="006646DE" w:rsidRDefault="006646DE" w:rsidP="006646DE">
      <w:pPr>
        <w:spacing w:line="240" w:lineRule="auto"/>
        <w:ind w:firstLine="720"/>
        <w:rPr>
          <w:rFonts w:ascii="Arial" w:eastAsia="Arial" w:hAnsi="Arial" w:cs="Arial"/>
          <w:i/>
          <w:lang w:val="en-US"/>
        </w:rPr>
      </w:pPr>
      <w:proofErr w:type="spellStart"/>
      <w:r w:rsidRPr="006646DE">
        <w:rPr>
          <w:rFonts w:ascii="Arial" w:eastAsia="Arial" w:hAnsi="Arial" w:cs="Arial"/>
          <w:i/>
          <w:lang w:val="en-US"/>
        </w:rPr>
        <w:t>pirkimo</w:t>
      </w:r>
      <w:proofErr w:type="spellEnd"/>
      <w:r w:rsidRPr="006646DE">
        <w:rPr>
          <w:rFonts w:ascii="Arial" w:eastAsia="Arial" w:hAnsi="Arial" w:cs="Arial"/>
          <w:i/>
          <w:lang w:val="en-US"/>
        </w:rPr>
        <w:t xml:space="preserve"> </w:t>
      </w:r>
      <w:proofErr w:type="spellStart"/>
      <w:r w:rsidRPr="006646DE">
        <w:rPr>
          <w:rFonts w:ascii="Arial" w:eastAsia="Arial" w:hAnsi="Arial" w:cs="Arial"/>
          <w:i/>
          <w:lang w:val="en-US"/>
        </w:rPr>
        <w:t>sąlygų</w:t>
      </w:r>
      <w:proofErr w:type="spellEnd"/>
      <w:r w:rsidRPr="006646DE">
        <w:rPr>
          <w:rFonts w:ascii="Arial" w:eastAsia="Arial" w:hAnsi="Arial" w:cs="Arial"/>
          <w:i/>
          <w:lang w:val="en-US"/>
        </w:rPr>
        <w:t xml:space="preserve"> </w:t>
      </w:r>
      <w:r w:rsidR="00380C98" w:rsidRPr="00380C98">
        <w:rPr>
          <w:rFonts w:ascii="Arial" w:eastAsia="Arial" w:hAnsi="Arial" w:cs="Arial"/>
          <w:b/>
          <w:bCs/>
          <w:i/>
          <w:lang w:val="en-US"/>
        </w:rPr>
        <w:t>8</w:t>
      </w:r>
      <w:r w:rsidRPr="006646DE">
        <w:rPr>
          <w:rFonts w:ascii="Arial" w:eastAsia="Arial" w:hAnsi="Arial" w:cs="Arial"/>
          <w:b/>
          <w:bCs/>
          <w:i/>
          <w:lang w:val="en-US"/>
        </w:rPr>
        <w:t xml:space="preserve"> </w:t>
      </w:r>
      <w:proofErr w:type="spellStart"/>
      <w:r w:rsidRPr="006646DE">
        <w:rPr>
          <w:rFonts w:ascii="Arial" w:eastAsia="Arial" w:hAnsi="Arial" w:cs="Arial"/>
          <w:b/>
          <w:bCs/>
          <w:i/>
          <w:lang w:val="en-US"/>
        </w:rPr>
        <w:t>pried</w:t>
      </w:r>
      <w:r w:rsidR="00380C98">
        <w:rPr>
          <w:rFonts w:ascii="Arial" w:eastAsia="Arial" w:hAnsi="Arial" w:cs="Arial"/>
          <w:b/>
          <w:bCs/>
          <w:i/>
          <w:lang w:val="en-US"/>
        </w:rPr>
        <w:t>ą</w:t>
      </w:r>
      <w:proofErr w:type="spellEnd"/>
      <w:r w:rsidRPr="006646DE">
        <w:rPr>
          <w:rFonts w:ascii="Arial" w:eastAsia="Arial" w:hAnsi="Arial" w:cs="Arial"/>
          <w:b/>
          <w:bCs/>
          <w:i/>
          <w:lang w:val="en-US"/>
        </w:rPr>
        <w:t xml:space="preserve"> „</w:t>
      </w:r>
      <w:proofErr w:type="spellStart"/>
      <w:r w:rsidRPr="006646DE">
        <w:rPr>
          <w:rFonts w:ascii="Arial" w:eastAsia="Arial" w:hAnsi="Arial" w:cs="Arial"/>
          <w:b/>
          <w:bCs/>
          <w:i/>
          <w:lang w:val="en-US"/>
        </w:rPr>
        <w:t>Reikalavimų</w:t>
      </w:r>
      <w:proofErr w:type="spellEnd"/>
      <w:r w:rsidRPr="006646DE">
        <w:rPr>
          <w:rFonts w:ascii="Arial" w:eastAsia="Arial" w:hAnsi="Arial" w:cs="Arial"/>
          <w:b/>
          <w:bCs/>
          <w:i/>
          <w:lang w:val="en-US"/>
        </w:rPr>
        <w:t xml:space="preserve"> </w:t>
      </w:r>
      <w:proofErr w:type="spellStart"/>
      <w:r w:rsidRPr="006646DE">
        <w:rPr>
          <w:rFonts w:ascii="Arial" w:eastAsia="Arial" w:hAnsi="Arial" w:cs="Arial"/>
          <w:b/>
          <w:bCs/>
          <w:i/>
          <w:lang w:val="en-US"/>
        </w:rPr>
        <w:t>tiekėjui</w:t>
      </w:r>
      <w:proofErr w:type="spellEnd"/>
      <w:r w:rsidRPr="006646DE">
        <w:rPr>
          <w:rFonts w:ascii="Arial" w:eastAsia="Arial" w:hAnsi="Arial" w:cs="Arial"/>
          <w:b/>
          <w:bCs/>
          <w:i/>
          <w:lang w:val="en-US"/>
        </w:rPr>
        <w:t xml:space="preserve"> </w:t>
      </w:r>
      <w:proofErr w:type="spellStart"/>
      <w:r w:rsidRPr="006646DE">
        <w:rPr>
          <w:rFonts w:ascii="Arial" w:eastAsia="Arial" w:hAnsi="Arial" w:cs="Arial"/>
          <w:b/>
          <w:bCs/>
          <w:i/>
          <w:lang w:val="en-US"/>
        </w:rPr>
        <w:t>atitikties</w:t>
      </w:r>
      <w:proofErr w:type="spellEnd"/>
      <w:r w:rsidRPr="006646DE">
        <w:rPr>
          <w:rFonts w:ascii="Arial" w:eastAsia="Arial" w:hAnsi="Arial" w:cs="Arial"/>
          <w:b/>
          <w:bCs/>
          <w:i/>
          <w:lang w:val="en-US"/>
        </w:rPr>
        <w:t xml:space="preserve"> </w:t>
      </w:r>
      <w:proofErr w:type="spellStart"/>
      <w:r w:rsidRPr="006646DE">
        <w:rPr>
          <w:rFonts w:ascii="Arial" w:eastAsia="Arial" w:hAnsi="Arial" w:cs="Arial"/>
          <w:b/>
          <w:bCs/>
          <w:i/>
          <w:lang w:val="en-US"/>
        </w:rPr>
        <w:t>deklaracija</w:t>
      </w:r>
      <w:proofErr w:type="spellEnd"/>
      <w:r w:rsidRPr="006646DE">
        <w:rPr>
          <w:rFonts w:ascii="Arial" w:eastAsia="Arial" w:hAnsi="Arial" w:cs="Arial"/>
          <w:b/>
          <w:bCs/>
          <w:i/>
          <w:lang w:val="en-US"/>
        </w:rPr>
        <w:t>“</w:t>
      </w:r>
      <w:r w:rsidRPr="006646DE">
        <w:rPr>
          <w:rFonts w:ascii="Arial" w:eastAsia="Arial" w:hAnsi="Arial" w:cs="Arial"/>
          <w:i/>
          <w:lang w:val="en-US"/>
        </w:rPr>
        <w:t xml:space="preserve"> </w:t>
      </w:r>
      <w:proofErr w:type="spellStart"/>
      <w:r w:rsidRPr="006646DE">
        <w:rPr>
          <w:rFonts w:ascii="Arial" w:eastAsia="Arial" w:hAnsi="Arial" w:cs="Arial"/>
          <w:i/>
          <w:lang w:val="en-US"/>
        </w:rPr>
        <w:t>dėl</w:t>
      </w:r>
      <w:proofErr w:type="spellEnd"/>
      <w:r w:rsidRPr="006646DE">
        <w:rPr>
          <w:rFonts w:ascii="Arial" w:eastAsia="Arial" w:hAnsi="Arial" w:cs="Arial"/>
          <w:i/>
          <w:lang w:val="en-US"/>
        </w:rPr>
        <w:t xml:space="preserve"> </w:t>
      </w:r>
      <w:proofErr w:type="spellStart"/>
      <w:r w:rsidRPr="006646DE">
        <w:rPr>
          <w:rFonts w:ascii="Arial" w:eastAsia="Arial" w:hAnsi="Arial" w:cs="Arial"/>
          <w:i/>
          <w:lang w:val="en-US"/>
        </w:rPr>
        <w:t>atitikties</w:t>
      </w:r>
      <w:proofErr w:type="spellEnd"/>
    </w:p>
    <w:p w14:paraId="56E4AF4C" w14:textId="6F55A0FC" w:rsidR="007D644F" w:rsidRPr="006646DE" w:rsidRDefault="006646DE" w:rsidP="006646DE">
      <w:pPr>
        <w:spacing w:line="240" w:lineRule="auto"/>
        <w:ind w:firstLine="720"/>
        <w:rPr>
          <w:rFonts w:ascii="Arial" w:eastAsia="Arial" w:hAnsi="Arial" w:cs="Arial"/>
          <w:i/>
        </w:rPr>
      </w:pPr>
      <w:proofErr w:type="spellStart"/>
      <w:r w:rsidRPr="006646DE">
        <w:rPr>
          <w:rFonts w:ascii="Arial" w:eastAsia="Arial" w:hAnsi="Arial" w:cs="Arial"/>
          <w:i/>
          <w:lang w:val="en-US"/>
        </w:rPr>
        <w:t>reikalavimams</w:t>
      </w:r>
      <w:proofErr w:type="spellEnd"/>
      <w:r w:rsidRPr="006646DE">
        <w:rPr>
          <w:rFonts w:ascii="Arial" w:eastAsia="Arial" w:hAnsi="Arial" w:cs="Arial"/>
          <w:i/>
          <w:lang w:val="en-US"/>
        </w:rPr>
        <w:t>.</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0ECC5AD4" w14:textId="619437C5" w:rsidR="00B67979" w:rsidRDefault="00E85FDD" w:rsidP="00B67979">
      <w:pPr>
        <w:spacing w:line="240" w:lineRule="auto"/>
        <w:ind w:firstLine="567"/>
        <w:rPr>
          <w:rFonts w:eastAsia="Arial" w:cstheme="minorHAnsi"/>
        </w:rPr>
      </w:pPr>
      <w:r w:rsidRPr="008F2D15">
        <w:rPr>
          <w:rFonts w:eastAsia="Arial" w:cstheme="minorHAnsi"/>
        </w:rPr>
        <w:t>1.</w:t>
      </w:r>
      <w:r w:rsidR="00B67979">
        <w:rPr>
          <w:rFonts w:eastAsia="Arial" w:cstheme="minorHAnsi"/>
        </w:rPr>
        <w:t xml:space="preserve"> </w:t>
      </w:r>
      <w:r w:rsidR="00112F92" w:rsidRPr="008F2D15">
        <w:rPr>
          <w:rFonts w:eastAsia="Arial" w:cstheme="minorHAnsi"/>
        </w:rPr>
        <w:t>Reikalavimai tiekėjo kvalifikacijai nėra nustatomi</w:t>
      </w:r>
      <w:r w:rsidR="00B67979">
        <w:rPr>
          <w:rFonts w:eastAsia="Arial" w:cstheme="minorHAnsi"/>
        </w:rPr>
        <w:t>.</w:t>
      </w:r>
    </w:p>
    <w:p w14:paraId="679F24CA" w14:textId="77777777" w:rsidR="00B67979" w:rsidRDefault="00B67979" w:rsidP="00B67979">
      <w:pPr>
        <w:spacing w:line="240" w:lineRule="auto"/>
        <w:ind w:left="397" w:firstLine="170"/>
        <w:rPr>
          <w:rFonts w:eastAsia="Arial" w:cstheme="minorHAnsi"/>
        </w:rPr>
      </w:pPr>
      <w:r w:rsidRPr="00B67979">
        <w:rPr>
          <w:rFonts w:eastAsia="Arial" w:cstheme="minorHAnsi"/>
        </w:rPr>
        <w:t>2.</w:t>
      </w:r>
      <w:r>
        <w:rPr>
          <w:rFonts w:eastAsia="Arial" w:cstheme="minorHAnsi"/>
        </w:rPr>
        <w:t xml:space="preserve"> </w:t>
      </w:r>
      <w:r w:rsidRPr="00B67979">
        <w:rPr>
          <w:rFonts w:eastAsia="Arial" w:cstheme="minorHAnsi"/>
        </w:rPr>
        <w:t>Perkančioji organizacija nereikalauja, kad tiekėjai laikytųsi kokybės vadybos sistemos ir (arba) aplinkos apsaugos vadybos sistemos stan</w:t>
      </w:r>
      <w:r>
        <w:rPr>
          <w:rFonts w:eastAsia="Arial" w:cstheme="minorHAnsi"/>
        </w:rPr>
        <w:t>dartų.</w:t>
      </w:r>
    </w:p>
    <w:p w14:paraId="4A7134A7" w14:textId="77777777" w:rsidR="00B67979" w:rsidRPr="00B67979" w:rsidRDefault="00B67979" w:rsidP="00B67979">
      <w:pPr>
        <w:spacing w:line="240" w:lineRule="auto"/>
        <w:ind w:left="397" w:firstLine="170"/>
        <w:rPr>
          <w:rFonts w:eastAsia="Arial" w:cstheme="minorHAnsi"/>
          <w:lang w:val="en-US"/>
        </w:rPr>
      </w:pPr>
      <w:r w:rsidRPr="00B67979">
        <w:rPr>
          <w:rFonts w:eastAsia="Arial" w:cstheme="minorHAnsi"/>
        </w:rPr>
        <w:t xml:space="preserve">3. </w:t>
      </w:r>
      <w:r>
        <w:rPr>
          <w:rFonts w:eastAsia="Arial" w:cstheme="minorHAnsi"/>
        </w:rPr>
        <w:t xml:space="preserve">   </w:t>
      </w:r>
      <w:proofErr w:type="spellStart"/>
      <w:r w:rsidRPr="00B67979">
        <w:rPr>
          <w:rFonts w:eastAsia="Arial" w:cstheme="minorHAnsi"/>
          <w:lang w:val="en-US"/>
        </w:rPr>
        <w:t>Jeigu</w:t>
      </w:r>
      <w:proofErr w:type="spellEnd"/>
      <w:r w:rsidRPr="00B67979">
        <w:rPr>
          <w:rFonts w:eastAsia="Arial" w:cstheme="minorHAnsi"/>
          <w:lang w:val="en-US"/>
        </w:rPr>
        <w:t xml:space="preserve"> </w:t>
      </w:r>
      <w:proofErr w:type="spellStart"/>
      <w:r w:rsidRPr="00B67979">
        <w:rPr>
          <w:rFonts w:eastAsia="Arial" w:cstheme="minorHAnsi"/>
          <w:lang w:val="en-US"/>
        </w:rPr>
        <w:t>tiekėjo</w:t>
      </w:r>
      <w:proofErr w:type="spellEnd"/>
      <w:r w:rsidRPr="00B67979">
        <w:rPr>
          <w:rFonts w:eastAsia="Arial" w:cstheme="minorHAnsi"/>
          <w:lang w:val="en-US"/>
        </w:rPr>
        <w:t xml:space="preserve"> </w:t>
      </w:r>
      <w:proofErr w:type="spellStart"/>
      <w:r w:rsidRPr="00B67979">
        <w:rPr>
          <w:rFonts w:eastAsia="Arial" w:cstheme="minorHAnsi"/>
          <w:lang w:val="en-US"/>
        </w:rPr>
        <w:t>kvalifikacija</w:t>
      </w:r>
      <w:proofErr w:type="spellEnd"/>
      <w:r w:rsidRPr="00B67979">
        <w:rPr>
          <w:rFonts w:eastAsia="Arial" w:cstheme="minorHAnsi"/>
          <w:lang w:val="en-US"/>
        </w:rPr>
        <w:t xml:space="preserve"> </w:t>
      </w:r>
      <w:proofErr w:type="spellStart"/>
      <w:r w:rsidRPr="00B67979">
        <w:rPr>
          <w:rFonts w:eastAsia="Arial" w:cstheme="minorHAnsi"/>
          <w:lang w:val="en-US"/>
        </w:rPr>
        <w:t>dėl</w:t>
      </w:r>
      <w:proofErr w:type="spellEnd"/>
      <w:r w:rsidRPr="00B67979">
        <w:rPr>
          <w:rFonts w:eastAsia="Arial" w:cstheme="minorHAnsi"/>
          <w:lang w:val="en-US"/>
        </w:rPr>
        <w:t xml:space="preserve"> </w:t>
      </w:r>
      <w:proofErr w:type="spellStart"/>
      <w:r w:rsidRPr="00B67979">
        <w:rPr>
          <w:rFonts w:eastAsia="Arial" w:cstheme="minorHAnsi"/>
          <w:lang w:val="en-US"/>
        </w:rPr>
        <w:t>teisės</w:t>
      </w:r>
      <w:proofErr w:type="spellEnd"/>
      <w:r w:rsidRPr="00B67979">
        <w:rPr>
          <w:rFonts w:eastAsia="Arial" w:cstheme="minorHAnsi"/>
          <w:lang w:val="en-US"/>
        </w:rPr>
        <w:t xml:space="preserve"> </w:t>
      </w:r>
      <w:proofErr w:type="spellStart"/>
      <w:r w:rsidRPr="00B67979">
        <w:rPr>
          <w:rFonts w:eastAsia="Arial" w:cstheme="minorHAnsi"/>
          <w:lang w:val="en-US"/>
        </w:rPr>
        <w:t>verstis</w:t>
      </w:r>
      <w:proofErr w:type="spellEnd"/>
      <w:r w:rsidRPr="00B67979">
        <w:rPr>
          <w:rFonts w:eastAsia="Arial" w:cstheme="minorHAnsi"/>
          <w:lang w:val="en-US"/>
        </w:rPr>
        <w:t xml:space="preserve"> </w:t>
      </w:r>
      <w:proofErr w:type="spellStart"/>
      <w:r w:rsidRPr="00B67979">
        <w:rPr>
          <w:rFonts w:eastAsia="Arial" w:cstheme="minorHAnsi"/>
          <w:lang w:val="en-US"/>
        </w:rPr>
        <w:t>atitinkama</w:t>
      </w:r>
      <w:proofErr w:type="spellEnd"/>
      <w:r w:rsidRPr="00B67979">
        <w:rPr>
          <w:rFonts w:eastAsia="Arial" w:cstheme="minorHAnsi"/>
          <w:lang w:val="en-US"/>
        </w:rPr>
        <w:t xml:space="preserve"> </w:t>
      </w:r>
      <w:proofErr w:type="spellStart"/>
      <w:r w:rsidRPr="00B67979">
        <w:rPr>
          <w:rFonts w:eastAsia="Arial" w:cstheme="minorHAnsi"/>
          <w:lang w:val="en-US"/>
        </w:rPr>
        <w:t>veikla</w:t>
      </w:r>
      <w:proofErr w:type="spellEnd"/>
      <w:r w:rsidRPr="00B67979">
        <w:rPr>
          <w:rFonts w:eastAsia="Arial" w:cstheme="minorHAnsi"/>
          <w:lang w:val="en-US"/>
        </w:rPr>
        <w:t xml:space="preserve"> </w:t>
      </w:r>
      <w:proofErr w:type="spellStart"/>
      <w:r w:rsidRPr="00B67979">
        <w:rPr>
          <w:rFonts w:eastAsia="Arial" w:cstheme="minorHAnsi"/>
          <w:lang w:val="en-US"/>
        </w:rPr>
        <w:t>nebuvo</w:t>
      </w:r>
      <w:proofErr w:type="spellEnd"/>
      <w:r w:rsidRPr="00B67979">
        <w:rPr>
          <w:rFonts w:eastAsia="Arial" w:cstheme="minorHAnsi"/>
          <w:lang w:val="en-US"/>
        </w:rPr>
        <w:t xml:space="preserve"> </w:t>
      </w:r>
      <w:proofErr w:type="spellStart"/>
      <w:r w:rsidRPr="00B67979">
        <w:rPr>
          <w:rFonts w:eastAsia="Arial" w:cstheme="minorHAnsi"/>
          <w:lang w:val="en-US"/>
        </w:rPr>
        <w:t>tikrinama</w:t>
      </w:r>
      <w:proofErr w:type="spellEnd"/>
      <w:r w:rsidRPr="00B67979">
        <w:rPr>
          <w:rFonts w:eastAsia="Arial" w:cstheme="minorHAnsi"/>
          <w:lang w:val="en-US"/>
        </w:rPr>
        <w:t xml:space="preserve"> </w:t>
      </w:r>
      <w:proofErr w:type="spellStart"/>
      <w:r w:rsidRPr="00B67979">
        <w:rPr>
          <w:rFonts w:eastAsia="Arial" w:cstheme="minorHAnsi"/>
          <w:lang w:val="en-US"/>
        </w:rPr>
        <w:t>arba</w:t>
      </w:r>
      <w:proofErr w:type="spellEnd"/>
      <w:r w:rsidRPr="00B67979">
        <w:rPr>
          <w:rFonts w:eastAsia="Arial" w:cstheme="minorHAnsi"/>
          <w:lang w:val="en-US"/>
        </w:rPr>
        <w:t xml:space="preserve"> </w:t>
      </w:r>
      <w:proofErr w:type="spellStart"/>
      <w:r w:rsidRPr="00B67979">
        <w:rPr>
          <w:rFonts w:eastAsia="Arial" w:cstheme="minorHAnsi"/>
          <w:lang w:val="en-US"/>
        </w:rPr>
        <w:t>tikrinama</w:t>
      </w:r>
      <w:proofErr w:type="spellEnd"/>
      <w:r w:rsidRPr="00B67979">
        <w:rPr>
          <w:rFonts w:eastAsia="Arial" w:cstheme="minorHAnsi"/>
          <w:lang w:val="en-US"/>
        </w:rPr>
        <w:t xml:space="preserve"> ne</w:t>
      </w:r>
    </w:p>
    <w:p w14:paraId="73FDB824" w14:textId="77777777" w:rsidR="00B67979" w:rsidRPr="00B67979" w:rsidRDefault="00B67979" w:rsidP="00B67979">
      <w:pPr>
        <w:spacing w:line="240" w:lineRule="auto"/>
        <w:ind w:left="397" w:firstLine="170"/>
        <w:rPr>
          <w:rFonts w:eastAsia="Arial" w:cstheme="minorHAnsi"/>
          <w:lang w:val="en-US"/>
        </w:rPr>
      </w:pPr>
      <w:r w:rsidRPr="00B67979">
        <w:rPr>
          <w:rFonts w:eastAsia="Arial" w:cstheme="minorHAnsi"/>
          <w:lang w:val="en-US"/>
        </w:rPr>
        <w:t xml:space="preserve">visa </w:t>
      </w:r>
      <w:proofErr w:type="spellStart"/>
      <w:r w:rsidRPr="00B67979">
        <w:rPr>
          <w:rFonts w:eastAsia="Arial" w:cstheme="minorHAnsi"/>
          <w:lang w:val="en-US"/>
        </w:rPr>
        <w:t>apimtimi</w:t>
      </w:r>
      <w:proofErr w:type="spellEnd"/>
      <w:r w:rsidRPr="00B67979">
        <w:rPr>
          <w:rFonts w:eastAsia="Arial" w:cstheme="minorHAnsi"/>
          <w:lang w:val="en-US"/>
        </w:rPr>
        <w:t xml:space="preserve">, </w:t>
      </w:r>
      <w:proofErr w:type="spellStart"/>
      <w:r w:rsidRPr="00B67979">
        <w:rPr>
          <w:rFonts w:eastAsia="Arial" w:cstheme="minorHAnsi"/>
          <w:lang w:val="en-US"/>
        </w:rPr>
        <w:t>tiekėjas</w:t>
      </w:r>
      <w:proofErr w:type="spellEnd"/>
      <w:r w:rsidRPr="00B67979">
        <w:rPr>
          <w:rFonts w:eastAsia="Arial" w:cstheme="minorHAnsi"/>
          <w:lang w:val="en-US"/>
        </w:rPr>
        <w:t xml:space="preserve"> </w:t>
      </w:r>
      <w:proofErr w:type="spellStart"/>
      <w:r w:rsidRPr="00B67979">
        <w:rPr>
          <w:rFonts w:eastAsia="Arial" w:cstheme="minorHAnsi"/>
          <w:lang w:val="en-US"/>
        </w:rPr>
        <w:t>perkančiajai</w:t>
      </w:r>
      <w:proofErr w:type="spellEnd"/>
      <w:r w:rsidRPr="00B67979">
        <w:rPr>
          <w:rFonts w:eastAsia="Arial" w:cstheme="minorHAnsi"/>
          <w:lang w:val="en-US"/>
        </w:rPr>
        <w:t xml:space="preserve"> </w:t>
      </w:r>
      <w:proofErr w:type="spellStart"/>
      <w:r w:rsidRPr="00B67979">
        <w:rPr>
          <w:rFonts w:eastAsia="Arial" w:cstheme="minorHAnsi"/>
          <w:lang w:val="en-US"/>
        </w:rPr>
        <w:t>organizacijai</w:t>
      </w:r>
      <w:proofErr w:type="spellEnd"/>
      <w:r w:rsidRPr="00B67979">
        <w:rPr>
          <w:rFonts w:eastAsia="Arial" w:cstheme="minorHAnsi"/>
          <w:lang w:val="en-US"/>
        </w:rPr>
        <w:t xml:space="preserve"> </w:t>
      </w:r>
      <w:proofErr w:type="spellStart"/>
      <w:r w:rsidRPr="00B67979">
        <w:rPr>
          <w:rFonts w:eastAsia="Arial" w:cstheme="minorHAnsi"/>
          <w:lang w:val="en-US"/>
        </w:rPr>
        <w:t>įsipareigoja</w:t>
      </w:r>
      <w:proofErr w:type="spellEnd"/>
      <w:r w:rsidRPr="00B67979">
        <w:rPr>
          <w:rFonts w:eastAsia="Arial" w:cstheme="minorHAnsi"/>
          <w:lang w:val="en-US"/>
        </w:rPr>
        <w:t xml:space="preserve">, </w:t>
      </w:r>
      <w:proofErr w:type="spellStart"/>
      <w:r w:rsidRPr="00B67979">
        <w:rPr>
          <w:rFonts w:eastAsia="Arial" w:cstheme="minorHAnsi"/>
          <w:lang w:val="en-US"/>
        </w:rPr>
        <w:t>kad</w:t>
      </w:r>
      <w:proofErr w:type="spellEnd"/>
      <w:r w:rsidRPr="00B67979">
        <w:rPr>
          <w:rFonts w:eastAsia="Arial" w:cstheme="minorHAnsi"/>
          <w:lang w:val="en-US"/>
        </w:rPr>
        <w:t xml:space="preserve"> </w:t>
      </w:r>
      <w:proofErr w:type="spellStart"/>
      <w:r w:rsidRPr="00B67979">
        <w:rPr>
          <w:rFonts w:eastAsia="Arial" w:cstheme="minorHAnsi"/>
          <w:lang w:val="en-US"/>
        </w:rPr>
        <w:t>pirkimo</w:t>
      </w:r>
      <w:proofErr w:type="spellEnd"/>
      <w:r w:rsidRPr="00B67979">
        <w:rPr>
          <w:rFonts w:eastAsia="Arial" w:cstheme="minorHAnsi"/>
          <w:lang w:val="en-US"/>
        </w:rPr>
        <w:t xml:space="preserve"> </w:t>
      </w:r>
      <w:proofErr w:type="spellStart"/>
      <w:r w:rsidRPr="00B67979">
        <w:rPr>
          <w:rFonts w:eastAsia="Arial" w:cstheme="minorHAnsi"/>
          <w:lang w:val="en-US"/>
        </w:rPr>
        <w:t>sutartį</w:t>
      </w:r>
      <w:proofErr w:type="spellEnd"/>
      <w:r w:rsidRPr="00B67979">
        <w:rPr>
          <w:rFonts w:eastAsia="Arial" w:cstheme="minorHAnsi"/>
          <w:lang w:val="en-US"/>
        </w:rPr>
        <w:t xml:space="preserve"> </w:t>
      </w:r>
      <w:proofErr w:type="spellStart"/>
      <w:r w:rsidRPr="00B67979">
        <w:rPr>
          <w:rFonts w:eastAsia="Arial" w:cstheme="minorHAnsi"/>
          <w:lang w:val="en-US"/>
        </w:rPr>
        <w:t>vykdys</w:t>
      </w:r>
      <w:proofErr w:type="spellEnd"/>
      <w:r w:rsidRPr="00B67979">
        <w:rPr>
          <w:rFonts w:eastAsia="Arial" w:cstheme="minorHAnsi"/>
          <w:lang w:val="en-US"/>
        </w:rPr>
        <w:t xml:space="preserve"> tik </w:t>
      </w:r>
      <w:proofErr w:type="spellStart"/>
      <w:r w:rsidRPr="00B67979">
        <w:rPr>
          <w:rFonts w:eastAsia="Arial" w:cstheme="minorHAnsi"/>
          <w:lang w:val="en-US"/>
        </w:rPr>
        <w:t>tokią</w:t>
      </w:r>
      <w:proofErr w:type="spellEnd"/>
      <w:r w:rsidRPr="00B67979">
        <w:rPr>
          <w:rFonts w:eastAsia="Arial" w:cstheme="minorHAnsi"/>
          <w:lang w:val="en-US"/>
        </w:rPr>
        <w:t xml:space="preserve"> </w:t>
      </w:r>
      <w:proofErr w:type="spellStart"/>
      <w:r w:rsidRPr="00B67979">
        <w:rPr>
          <w:rFonts w:eastAsia="Arial" w:cstheme="minorHAnsi"/>
          <w:lang w:val="en-US"/>
        </w:rPr>
        <w:t>teisę</w:t>
      </w:r>
      <w:proofErr w:type="spellEnd"/>
    </w:p>
    <w:p w14:paraId="3F52679F" w14:textId="678E363C" w:rsidR="00B67979" w:rsidRPr="00B67979" w:rsidRDefault="00B67979" w:rsidP="00B67979">
      <w:pPr>
        <w:spacing w:line="240" w:lineRule="auto"/>
        <w:ind w:left="397" w:firstLine="170"/>
        <w:rPr>
          <w:rFonts w:eastAsia="Arial" w:cstheme="minorHAnsi"/>
        </w:rPr>
        <w:sectPr w:rsidR="00B67979" w:rsidRPr="00B67979" w:rsidSect="000A0185">
          <w:headerReference w:type="first" r:id="rId17"/>
          <w:pgSz w:w="11906" w:h="16838" w:code="9"/>
          <w:pgMar w:top="1134" w:right="567" w:bottom="1134" w:left="1701" w:header="720" w:footer="720" w:gutter="0"/>
          <w:pgNumType w:start="0"/>
          <w:cols w:space="720"/>
          <w:titlePg/>
          <w:docGrid w:linePitch="360"/>
        </w:sectPr>
      </w:pPr>
      <w:proofErr w:type="spellStart"/>
      <w:r w:rsidRPr="00B67979">
        <w:rPr>
          <w:rFonts w:eastAsia="Arial" w:cstheme="minorHAnsi"/>
          <w:lang w:val="en-US"/>
        </w:rPr>
        <w:t>turintys</w:t>
      </w:r>
      <w:proofErr w:type="spellEnd"/>
      <w:r w:rsidRPr="00B67979">
        <w:rPr>
          <w:rFonts w:eastAsia="Arial" w:cstheme="minorHAnsi"/>
          <w:lang w:val="en-US"/>
        </w:rPr>
        <w:t xml:space="preserve"> </w:t>
      </w:r>
      <w:proofErr w:type="spellStart"/>
      <w:r w:rsidRPr="00B67979">
        <w:rPr>
          <w:rFonts w:eastAsia="Arial" w:cstheme="minorHAnsi"/>
          <w:lang w:val="en-US"/>
        </w:rPr>
        <w:t>asmenys</w:t>
      </w:r>
      <w:proofErr w:type="spellEnd"/>
      <w:r w:rsidRPr="00B67979">
        <w:rPr>
          <w:rFonts w:eastAsia="Arial" w:cstheme="minorHAnsi"/>
          <w:lang w:val="en-US"/>
        </w:rPr>
        <w:t>.</w:t>
      </w:r>
    </w:p>
    <w:p w14:paraId="6BCC2113" w14:textId="488EC56B" w:rsidR="00CB5907" w:rsidRPr="00A76EAF" w:rsidRDefault="00DE051B" w:rsidP="00105DAD">
      <w:pPr>
        <w:spacing w:line="240" w:lineRule="auto"/>
        <w:ind w:left="7314" w:firstLine="0"/>
        <w:rPr>
          <w:rFonts w:cstheme="minorHAnsi"/>
        </w:rPr>
      </w:pPr>
      <w:bookmarkStart w:id="23" w:name="_heading=h.3rdcrjn" w:colFirst="0" w:colLast="0"/>
      <w:bookmarkStart w:id="24" w:name="_heading=h.26in1rg" w:colFirst="0" w:colLast="0"/>
      <w:bookmarkStart w:id="25" w:name="_Ref38539939"/>
      <w:bookmarkStart w:id="26" w:name="_Ref38541068"/>
      <w:bookmarkStart w:id="27" w:name="_Ref38885053"/>
      <w:bookmarkStart w:id="28" w:name="_Ref38899023"/>
      <w:bookmarkStart w:id="29" w:name="_Toc48053185"/>
      <w:bookmarkStart w:id="30" w:name="_Toc85706891"/>
      <w:bookmarkStart w:id="31" w:name="_Hlk86837214"/>
      <w:bookmarkEnd w:id="23"/>
      <w:bookmarkEnd w:id="24"/>
      <w:r w:rsidRPr="00A76EAF">
        <w:rPr>
          <w:rFonts w:cstheme="minorHAnsi"/>
        </w:rPr>
        <w:lastRenderedPageBreak/>
        <w:t>P</w:t>
      </w:r>
      <w:r w:rsidR="00CB5907" w:rsidRPr="00A76EAF">
        <w:rPr>
          <w:rFonts w:cstheme="minorHAnsi"/>
        </w:rPr>
        <w:t xml:space="preserve">irkimo sąlygų </w:t>
      </w:r>
      <w:r w:rsidR="00380C98">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5"/>
      <w:bookmarkEnd w:id="26"/>
      <w:bookmarkEnd w:id="27"/>
      <w:bookmarkEnd w:id="28"/>
      <w:bookmarkEnd w:id="29"/>
      <w:bookmarkEnd w:id="30"/>
    </w:p>
    <w:bookmarkEnd w:id="31"/>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6160E563" w14:textId="48879B9B" w:rsidR="00CB5907" w:rsidRPr="004041A8" w:rsidRDefault="004041A8" w:rsidP="004041A8">
      <w:pPr>
        <w:tabs>
          <w:tab w:val="left" w:pos="810"/>
          <w:tab w:val="left" w:pos="990"/>
        </w:tabs>
        <w:rPr>
          <w:rFonts w:ascii="Arial" w:eastAsia="Calibri" w:hAnsi="Arial" w:cs="Arial"/>
        </w:rPr>
      </w:pPr>
      <w:proofErr w:type="spellStart"/>
      <w:r w:rsidRPr="004041A8">
        <w:rPr>
          <w:rFonts w:eastAsia="Calibri" w:cstheme="minorHAnsi"/>
          <w:lang w:val="en-US"/>
        </w:rPr>
        <w:t>Perkančioji</w:t>
      </w:r>
      <w:proofErr w:type="spellEnd"/>
      <w:r w:rsidRPr="004041A8">
        <w:rPr>
          <w:rFonts w:eastAsia="Calibri" w:cstheme="minorHAnsi"/>
          <w:lang w:val="en-US"/>
        </w:rPr>
        <w:t xml:space="preserve"> </w:t>
      </w:r>
      <w:proofErr w:type="spellStart"/>
      <w:r w:rsidRPr="004041A8">
        <w:rPr>
          <w:rFonts w:eastAsia="Calibri" w:cstheme="minorHAnsi"/>
          <w:lang w:val="en-US"/>
        </w:rPr>
        <w:t>organizacija</w:t>
      </w:r>
      <w:proofErr w:type="spellEnd"/>
      <w:r w:rsidRPr="004041A8">
        <w:rPr>
          <w:rFonts w:eastAsia="Calibri" w:cstheme="minorHAnsi"/>
          <w:lang w:val="en-US"/>
        </w:rPr>
        <w:t xml:space="preserve"> </w:t>
      </w:r>
      <w:proofErr w:type="spellStart"/>
      <w:r w:rsidRPr="004041A8">
        <w:rPr>
          <w:rFonts w:eastAsia="Calibri" w:cstheme="minorHAnsi"/>
          <w:lang w:val="en-US"/>
        </w:rPr>
        <w:t>techninę</w:t>
      </w:r>
      <w:proofErr w:type="spellEnd"/>
      <w:r w:rsidRPr="004041A8">
        <w:rPr>
          <w:rFonts w:eastAsia="Calibri" w:cstheme="minorHAnsi"/>
          <w:lang w:val="en-US"/>
        </w:rPr>
        <w:t xml:space="preserve"> </w:t>
      </w:r>
      <w:proofErr w:type="spellStart"/>
      <w:r w:rsidRPr="004041A8">
        <w:rPr>
          <w:rFonts w:eastAsia="Calibri" w:cstheme="minorHAnsi"/>
          <w:lang w:val="en-US"/>
        </w:rPr>
        <w:t>specifikaciją</w:t>
      </w:r>
      <w:proofErr w:type="spellEnd"/>
      <w:r w:rsidRPr="004041A8">
        <w:rPr>
          <w:rFonts w:eastAsia="Calibri" w:cstheme="minorHAnsi"/>
          <w:lang w:val="en-US"/>
        </w:rPr>
        <w:t xml:space="preserve"> </w:t>
      </w:r>
      <w:proofErr w:type="spellStart"/>
      <w:r w:rsidRPr="004041A8">
        <w:rPr>
          <w:rFonts w:eastAsia="Calibri" w:cstheme="minorHAnsi"/>
          <w:lang w:val="en-US"/>
        </w:rPr>
        <w:t>pateikia</w:t>
      </w:r>
      <w:proofErr w:type="spellEnd"/>
      <w:r w:rsidRPr="004041A8">
        <w:rPr>
          <w:rFonts w:eastAsia="Calibri" w:cstheme="minorHAnsi"/>
          <w:lang w:val="en-US"/>
        </w:rPr>
        <w:t xml:space="preserve"> </w:t>
      </w:r>
      <w:proofErr w:type="spellStart"/>
      <w:r w:rsidRPr="004041A8">
        <w:rPr>
          <w:rFonts w:eastAsia="Calibri" w:cstheme="minorHAnsi"/>
          <w:lang w:val="en-US"/>
        </w:rPr>
        <w:t>atskirame</w:t>
      </w:r>
      <w:proofErr w:type="spellEnd"/>
      <w:r w:rsidRPr="004041A8">
        <w:rPr>
          <w:rFonts w:eastAsia="Calibri" w:cstheme="minorHAnsi"/>
          <w:lang w:val="en-US"/>
        </w:rPr>
        <w:t xml:space="preserve"> </w:t>
      </w:r>
      <w:proofErr w:type="spellStart"/>
      <w:r w:rsidRPr="004041A8">
        <w:rPr>
          <w:rFonts w:eastAsia="Calibri" w:cstheme="minorHAnsi"/>
          <w:lang w:val="en-US"/>
        </w:rPr>
        <w:t>dokumente</w:t>
      </w:r>
      <w:proofErr w:type="spellEnd"/>
      <w:r w:rsidRPr="004041A8">
        <w:rPr>
          <w:rFonts w:eastAsia="Calibri" w:cstheme="minorHAnsi"/>
          <w:lang w:val="en-US"/>
        </w:rPr>
        <w:t xml:space="preserve"> Word </w:t>
      </w:r>
      <w:proofErr w:type="spellStart"/>
      <w:r w:rsidRPr="004041A8">
        <w:rPr>
          <w:rFonts w:eastAsia="Calibri" w:cstheme="minorHAnsi"/>
          <w:lang w:val="en-US"/>
        </w:rPr>
        <w:t>formatu</w:t>
      </w:r>
      <w:proofErr w:type="spellEnd"/>
      <w:r w:rsidRPr="004041A8">
        <w:rPr>
          <w:rFonts w:eastAsia="Calibri" w:cstheme="minorHAnsi"/>
          <w:lang w:val="en-US"/>
        </w:rPr>
        <w:t xml:space="preserve"> (</w:t>
      </w:r>
      <w:proofErr w:type="spellStart"/>
      <w:r w:rsidRPr="004041A8">
        <w:rPr>
          <w:rFonts w:eastAsia="Calibri" w:cstheme="minorHAnsi"/>
          <w:lang w:val="en-US"/>
        </w:rPr>
        <w:t>žr</w:t>
      </w:r>
      <w:proofErr w:type="spellEnd"/>
      <w:r w:rsidRPr="004041A8">
        <w:rPr>
          <w:rFonts w:eastAsia="Calibri" w:cstheme="minorHAnsi"/>
          <w:lang w:val="en-US"/>
        </w:rPr>
        <w:t xml:space="preserve">. </w:t>
      </w:r>
      <w:r w:rsidR="00353878">
        <w:rPr>
          <w:rFonts w:eastAsia="Calibri" w:cstheme="minorHAnsi"/>
          <w:lang w:val="en-US"/>
        </w:rPr>
        <w:t xml:space="preserve">3 </w:t>
      </w:r>
      <w:proofErr w:type="spellStart"/>
      <w:r w:rsidRPr="004041A8">
        <w:rPr>
          <w:rFonts w:eastAsia="Calibri" w:cstheme="minorHAnsi"/>
          <w:lang w:val="en-US"/>
        </w:rPr>
        <w:t>priedą</w:t>
      </w:r>
      <w:proofErr w:type="spellEnd"/>
      <w:r w:rsidRPr="004041A8">
        <w:rPr>
          <w:rFonts w:eastAsia="Calibri" w:cstheme="minorHAnsi"/>
          <w:lang w:val="en-US"/>
        </w:rPr>
        <w:t xml:space="preserve"> „</w:t>
      </w:r>
      <w:proofErr w:type="spellStart"/>
      <w:r w:rsidRPr="004041A8">
        <w:rPr>
          <w:rFonts w:eastAsia="Calibri" w:cstheme="minorHAnsi"/>
          <w:lang w:val="en-US"/>
        </w:rPr>
        <w:t>Techninė</w:t>
      </w:r>
      <w:proofErr w:type="spellEnd"/>
      <w:r w:rsidRPr="004041A8">
        <w:rPr>
          <w:rFonts w:eastAsia="Calibri" w:cstheme="minorHAnsi"/>
          <w:lang w:val="en-US"/>
        </w:rPr>
        <w:t xml:space="preserve"> </w:t>
      </w:r>
      <w:proofErr w:type="spellStart"/>
      <w:r w:rsidRPr="004041A8">
        <w:rPr>
          <w:rFonts w:eastAsia="Calibri" w:cstheme="minorHAnsi"/>
          <w:lang w:val="en-US"/>
        </w:rPr>
        <w:t>specifikacija</w:t>
      </w:r>
      <w:proofErr w:type="spellEnd"/>
      <w:r w:rsidRPr="004041A8">
        <w:rPr>
          <w:rFonts w:eastAsia="Calibri" w:cstheme="minorHAnsi"/>
          <w:lang w:val="en-US"/>
        </w:rPr>
        <w:t>“.</w:t>
      </w: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16DBD464" w:rsidR="00506996" w:rsidRPr="00060B51" w:rsidRDefault="00506996" w:rsidP="00506996">
      <w:pPr>
        <w:spacing w:line="240" w:lineRule="auto"/>
        <w:ind w:left="7314" w:firstLine="0"/>
        <w:rPr>
          <w:rFonts w:cstheme="minorHAnsi"/>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060B51">
        <w:rPr>
          <w:rFonts w:cstheme="minorHAnsi"/>
        </w:rPr>
        <w:lastRenderedPageBreak/>
        <w:t xml:space="preserve">Pirkimo sąlygų </w:t>
      </w:r>
      <w:r w:rsidR="00380C98">
        <w:rPr>
          <w:rFonts w:cstheme="minorHAnsi"/>
        </w:rPr>
        <w:t>4</w:t>
      </w:r>
      <w:r w:rsidRPr="00060B51">
        <w:rPr>
          <w:rFonts w:cstheme="minorHAnsi"/>
        </w:rPr>
        <w:t xml:space="preserve"> priedas „Pasiūlymo forma“</w:t>
      </w:r>
    </w:p>
    <w:bookmarkEnd w:id="33"/>
    <w:bookmarkEnd w:id="34"/>
    <w:bookmarkEnd w:id="35"/>
    <w:bookmarkEnd w:id="36"/>
    <w:bookmarkEnd w:id="37"/>
    <w:bookmarkEnd w:id="38"/>
    <w:p w14:paraId="02BDD29E" w14:textId="77777777" w:rsidR="00CB5907" w:rsidRPr="003277FD" w:rsidRDefault="00CB5907" w:rsidP="00CB5907">
      <w:pPr>
        <w:rPr>
          <w:rFonts w:ascii="Arial" w:hAnsi="Arial" w:cs="Arial"/>
          <w:b/>
          <w:bCs/>
          <w:smallCaps/>
          <w:sz w:val="22"/>
          <w:szCs w:val="22"/>
        </w:rPr>
      </w:pPr>
    </w:p>
    <w:p w14:paraId="3B0FB24C" w14:textId="63172F14" w:rsidR="004041A8" w:rsidRPr="004041A8" w:rsidRDefault="004041A8" w:rsidP="004041A8">
      <w:pPr>
        <w:spacing w:line="240" w:lineRule="auto"/>
        <w:jc w:val="left"/>
        <w:rPr>
          <w:rFonts w:cstheme="minorHAnsi"/>
          <w:shd w:val="clear" w:color="auto" w:fill="FFFFFF"/>
          <w:lang w:val="en-US"/>
        </w:rPr>
      </w:pPr>
      <w:proofErr w:type="spellStart"/>
      <w:r w:rsidRPr="004041A8">
        <w:rPr>
          <w:rFonts w:cstheme="minorHAnsi"/>
          <w:shd w:val="clear" w:color="auto" w:fill="FFFFFF"/>
          <w:lang w:val="en-US"/>
        </w:rPr>
        <w:t>Perkančioji</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organizacija</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pasiūlymo</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formą</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pateikia</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atskirame</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dokumente</w:t>
      </w:r>
      <w:proofErr w:type="spellEnd"/>
      <w:r w:rsidRPr="004041A8">
        <w:rPr>
          <w:rFonts w:cstheme="minorHAnsi"/>
          <w:shd w:val="clear" w:color="auto" w:fill="FFFFFF"/>
          <w:lang w:val="en-US"/>
        </w:rPr>
        <w:t xml:space="preserve"> Excel </w:t>
      </w:r>
      <w:proofErr w:type="spellStart"/>
      <w:r w:rsidRPr="004041A8">
        <w:rPr>
          <w:rFonts w:cstheme="minorHAnsi"/>
          <w:shd w:val="clear" w:color="auto" w:fill="FFFFFF"/>
          <w:lang w:val="en-US"/>
        </w:rPr>
        <w:t>formatu</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žr</w:t>
      </w:r>
      <w:proofErr w:type="spellEnd"/>
      <w:r w:rsidRPr="004041A8">
        <w:rPr>
          <w:rFonts w:cstheme="minorHAnsi"/>
          <w:shd w:val="clear" w:color="auto" w:fill="FFFFFF"/>
          <w:lang w:val="en-US"/>
        </w:rPr>
        <w:t xml:space="preserve">. </w:t>
      </w:r>
      <w:r w:rsidR="00353878">
        <w:rPr>
          <w:rFonts w:cstheme="minorHAnsi"/>
          <w:shd w:val="clear" w:color="auto" w:fill="FFFFFF"/>
          <w:lang w:val="en-US"/>
        </w:rPr>
        <w:t xml:space="preserve">4 </w:t>
      </w:r>
      <w:proofErr w:type="spellStart"/>
      <w:r w:rsidRPr="004041A8">
        <w:rPr>
          <w:rFonts w:cstheme="minorHAnsi"/>
          <w:shd w:val="clear" w:color="auto" w:fill="FFFFFF"/>
          <w:lang w:val="en-US"/>
        </w:rPr>
        <w:t>priedą</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Pasiūlymo</w:t>
      </w:r>
      <w:proofErr w:type="spellEnd"/>
    </w:p>
    <w:p w14:paraId="1E8A1B49" w14:textId="6437D6BD" w:rsidR="00A52BA0" w:rsidRPr="004041A8" w:rsidRDefault="004041A8" w:rsidP="004041A8">
      <w:pPr>
        <w:spacing w:line="240" w:lineRule="auto"/>
        <w:jc w:val="left"/>
        <w:rPr>
          <w:rFonts w:ascii="Arial" w:eastAsia="Calibri" w:hAnsi="Arial" w:cs="Arial"/>
          <w:b/>
          <w:bCs/>
        </w:rPr>
      </w:pPr>
      <w:r w:rsidRPr="004041A8">
        <w:rPr>
          <w:rFonts w:cstheme="minorHAnsi"/>
          <w:shd w:val="clear" w:color="auto" w:fill="FFFFFF"/>
          <w:lang w:val="en-US"/>
        </w:rPr>
        <w:t>forma“.</w:t>
      </w: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bookmarkStart w:id="39" w:name="_Pirkimo_sąlygų_3"/>
      <w:bookmarkEnd w:id="39"/>
    </w:p>
    <w:p w14:paraId="69A20E3E" w14:textId="5B9A8D10" w:rsidR="00E078A0" w:rsidRPr="00932519" w:rsidRDefault="00060B51" w:rsidP="00932519">
      <w:pPr>
        <w:rPr>
          <w:rFonts w:ascii="Arial" w:hAnsi="Arial" w:cs="Arial"/>
        </w:rPr>
      </w:pPr>
      <w:r>
        <w:rPr>
          <w:rFonts w:ascii="Arial" w:hAnsi="Arial" w:cs="Arial"/>
        </w:rPr>
        <w:br w:type="page"/>
      </w:r>
    </w:p>
    <w:p w14:paraId="5707BE58" w14:textId="79E75C4A" w:rsidR="007D6542" w:rsidRPr="00A54EAE" w:rsidRDefault="007D6542" w:rsidP="007D6542">
      <w:pPr>
        <w:spacing w:line="240" w:lineRule="auto"/>
        <w:ind w:left="7314" w:firstLine="0"/>
        <w:rPr>
          <w:rFonts w:cstheme="minorHAnsi"/>
        </w:rPr>
      </w:pPr>
      <w:r w:rsidRPr="00A54EAE">
        <w:rPr>
          <w:rFonts w:cstheme="minorHAnsi"/>
        </w:rPr>
        <w:lastRenderedPageBreak/>
        <w:t xml:space="preserve">Pirkimo sąlygų </w:t>
      </w:r>
      <w:r w:rsidR="00380C98">
        <w:rPr>
          <w:rFonts w:cstheme="minorHAnsi"/>
        </w:rPr>
        <w:t>5</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Paantrat"/>
        <w:jc w:val="center"/>
        <w:rPr>
          <w:rFonts w:cstheme="minorHAnsi"/>
          <w:bCs/>
          <w:smallCaps/>
          <w:sz w:val="22"/>
          <w:szCs w:val="22"/>
        </w:rPr>
      </w:pPr>
      <w:r w:rsidRPr="00F0499F">
        <w:t>PASIŪLYMŲ VERTINIMO KRITERIJAI ir Sąlygos</w:t>
      </w:r>
    </w:p>
    <w:p w14:paraId="4D232320" w14:textId="58075711" w:rsidR="00DF53CC" w:rsidRDefault="00DF53CC" w:rsidP="00343C91">
      <w:pPr>
        <w:spacing w:line="240" w:lineRule="auto"/>
        <w:ind w:left="7314" w:firstLine="0"/>
        <w:rPr>
          <w:rFonts w:ascii="Arial" w:hAnsi="Arial" w:cs="Arial"/>
        </w:rPr>
      </w:pPr>
    </w:p>
    <w:p w14:paraId="6B52CE00" w14:textId="77777777" w:rsidR="00EE69DA" w:rsidRPr="00EE69DA" w:rsidRDefault="00EE69DA" w:rsidP="00B622B3">
      <w:pPr>
        <w:pStyle w:val="Sraopastraipa"/>
        <w:numPr>
          <w:ilvl w:val="0"/>
          <w:numId w:val="9"/>
        </w:numPr>
        <w:tabs>
          <w:tab w:val="left" w:pos="851"/>
          <w:tab w:val="left" w:pos="1276"/>
        </w:tabs>
        <w:spacing w:line="240" w:lineRule="auto"/>
        <w:ind w:left="0" w:firstLine="567"/>
        <w:rPr>
          <w:rFonts w:cstheme="minorHAnsi"/>
        </w:rPr>
      </w:pPr>
      <w:r w:rsidRPr="00EE69DA">
        <w:rPr>
          <w:rFonts w:cstheme="minorHAnsi"/>
        </w:rPr>
        <w:t xml:space="preserve">Perkančioji organizacija ekonomiškai naudingiausią pasiūlymą išrenka pagal </w:t>
      </w:r>
      <w:r w:rsidRPr="00EE69DA">
        <w:rPr>
          <w:rFonts w:cstheme="minorHAnsi"/>
          <w:b/>
          <w:bCs/>
        </w:rPr>
        <w:t>kainą</w:t>
      </w:r>
      <w:r w:rsidRPr="00EE69DA">
        <w:rPr>
          <w:rFonts w:cstheme="minorHAnsi"/>
        </w:rPr>
        <w:t xml:space="preserve">. </w:t>
      </w:r>
      <w:r w:rsidRPr="00EE69DA">
        <w:rPr>
          <w:rFonts w:cstheme="minorHAnsi"/>
        </w:rPr>
        <w:br/>
        <w:t>Ekonomiškai</w:t>
      </w:r>
      <w:r w:rsidRPr="00EE69DA">
        <w:rPr>
          <w:rFonts w:eastAsia="Times New Roman" w:cstheme="minorHAnsi"/>
          <w:lang w:eastAsia="en-US"/>
        </w:rPr>
        <w:t xml:space="preserve"> naudingiausiu pasiūlymu laikomas mažiausios kainos pasiūlymas.</w:t>
      </w:r>
      <w:r w:rsidRPr="00EE69DA">
        <w:rPr>
          <w:rFonts w:cstheme="minorHAnsi"/>
        </w:rPr>
        <w:t xml:space="preserve"> </w:t>
      </w:r>
    </w:p>
    <w:p w14:paraId="7C70A4DA" w14:textId="77777777" w:rsidR="00A91FC7" w:rsidRDefault="00EE69DA" w:rsidP="00B622B3">
      <w:pPr>
        <w:pStyle w:val="Sraopastraipa"/>
        <w:numPr>
          <w:ilvl w:val="0"/>
          <w:numId w:val="9"/>
        </w:numPr>
        <w:tabs>
          <w:tab w:val="left" w:pos="851"/>
          <w:tab w:val="left" w:pos="1276"/>
        </w:tabs>
        <w:spacing w:line="240" w:lineRule="auto"/>
        <w:ind w:left="0" w:firstLine="567"/>
        <w:rPr>
          <w:rFonts w:cstheme="minorHAnsi"/>
        </w:rPr>
      </w:pPr>
      <w:r w:rsidRPr="00EE69DA">
        <w:rPr>
          <w:rFonts w:cstheme="minorHAnsi"/>
        </w:rPr>
        <w:t>Bendrieji pasiūlymų vertinimo principai išdėstyti Bendrųjų pirkimo sąlygų 13 skyriuje ir Specialiųjų pirkimo sąlygų 7 skyriuje.</w:t>
      </w:r>
    </w:p>
    <w:p w14:paraId="17D1F52B" w14:textId="77777777" w:rsidR="00D06C89" w:rsidRPr="00E85FB4" w:rsidRDefault="00D06C89" w:rsidP="00B622B3">
      <w:pPr>
        <w:pStyle w:val="paragrafesrasas2lygis"/>
        <w:numPr>
          <w:ilvl w:val="0"/>
          <w:numId w:val="9"/>
        </w:numPr>
        <w:spacing w:line="240" w:lineRule="auto"/>
        <w:rPr>
          <w:rFonts w:asciiTheme="minorHAnsi" w:hAnsiTheme="minorHAnsi" w:cstheme="minorHAnsi"/>
          <w:sz w:val="21"/>
          <w:szCs w:val="21"/>
        </w:rPr>
      </w:pPr>
      <w:r w:rsidRPr="00E85FB4">
        <w:rPr>
          <w:rFonts w:asciiTheme="minorHAnsi" w:hAnsiTheme="minorHAnsi" w:cstheme="minorHAnsi"/>
          <w:sz w:val="21"/>
          <w:szCs w:val="21"/>
        </w:rPr>
        <w:t>Pirkimui skirta maksimali lėšų suma nurodyta specialiųjų pirkimo sąlygų  2.2 punkte.</w:t>
      </w:r>
    </w:p>
    <w:p w14:paraId="6CB7244C" w14:textId="77777777" w:rsidR="00D06C89" w:rsidRPr="00E85FB4" w:rsidRDefault="00D06C89" w:rsidP="00B622B3">
      <w:pPr>
        <w:pStyle w:val="paragrafesrasas2lygis"/>
        <w:numPr>
          <w:ilvl w:val="0"/>
          <w:numId w:val="9"/>
        </w:numPr>
        <w:spacing w:line="240" w:lineRule="auto"/>
        <w:rPr>
          <w:rFonts w:asciiTheme="minorHAnsi" w:hAnsiTheme="minorHAnsi" w:cstheme="minorHAnsi"/>
          <w:sz w:val="21"/>
          <w:szCs w:val="21"/>
        </w:rPr>
      </w:pPr>
      <w:r w:rsidRPr="00E85FB4">
        <w:rPr>
          <w:rFonts w:asciiTheme="minorHAnsi" w:hAnsiTheme="minorHAnsi" w:cstheme="minorHAnsi"/>
          <w:sz w:val="21"/>
          <w:szCs w:val="21"/>
        </w:rPr>
        <w:t>Pasiūlymai, kurių kaina viršys specialiųjų pirkimo sąlygų  2.2 punkte nurodytą kainą, bus atmesti.</w:t>
      </w:r>
    </w:p>
    <w:p w14:paraId="5AECA85D" w14:textId="53227D99" w:rsidR="00506996" w:rsidRDefault="009B4090" w:rsidP="00932519">
      <w:pPr>
        <w:rPr>
          <w:rFonts w:ascii="Arial" w:eastAsiaTheme="minorHAnsi" w:hAnsi="Arial" w:cs="Arial"/>
          <w:bCs/>
          <w:iCs/>
        </w:rPr>
      </w:pPr>
      <w:r w:rsidRPr="00DD1593">
        <w:rPr>
          <w:rFonts w:ascii="Arial" w:eastAsiaTheme="minorHAnsi" w:hAnsi="Arial" w:cs="Arial"/>
          <w:bCs/>
          <w:iCs/>
        </w:rPr>
        <w:br w:type="page"/>
      </w:r>
    </w:p>
    <w:p w14:paraId="68C4BC99" w14:textId="77777777" w:rsidR="007D6542" w:rsidRPr="00194983" w:rsidRDefault="007D6542" w:rsidP="00506996">
      <w:pPr>
        <w:spacing w:line="240" w:lineRule="auto"/>
        <w:ind w:left="7314" w:firstLine="0"/>
        <w:rPr>
          <w:rFonts w:cstheme="minorHAnsi"/>
        </w:rPr>
      </w:pPr>
    </w:p>
    <w:p w14:paraId="282BAFD3" w14:textId="2F97171F"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380C98">
        <w:rPr>
          <w:rFonts w:cstheme="minorHAnsi"/>
        </w:rPr>
        <w:t>6</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0C1954" w14:textId="23923DF5" w:rsidR="00112F92" w:rsidRPr="004041A8" w:rsidRDefault="004041A8" w:rsidP="004041A8">
      <w:pPr>
        <w:pStyle w:val="Betarp"/>
        <w:spacing w:line="300" w:lineRule="auto"/>
        <w:ind w:left="397" w:firstLine="397"/>
        <w:contextualSpacing/>
      </w:pPr>
      <w:proofErr w:type="spellStart"/>
      <w:r w:rsidRPr="004041A8">
        <w:rPr>
          <w:lang w:val="en-US"/>
        </w:rPr>
        <w:t>Perkančioji</w:t>
      </w:r>
      <w:proofErr w:type="spellEnd"/>
      <w:r w:rsidRPr="004041A8">
        <w:rPr>
          <w:lang w:val="en-US"/>
        </w:rPr>
        <w:t xml:space="preserve"> </w:t>
      </w:r>
      <w:proofErr w:type="spellStart"/>
      <w:r w:rsidRPr="004041A8">
        <w:rPr>
          <w:lang w:val="en-US"/>
        </w:rPr>
        <w:t>sutarties</w:t>
      </w:r>
      <w:proofErr w:type="spellEnd"/>
      <w:r w:rsidRPr="004041A8">
        <w:rPr>
          <w:lang w:val="en-US"/>
        </w:rPr>
        <w:t xml:space="preserve"> </w:t>
      </w:r>
      <w:proofErr w:type="spellStart"/>
      <w:r w:rsidRPr="004041A8">
        <w:rPr>
          <w:lang w:val="en-US"/>
        </w:rPr>
        <w:t>projektą</w:t>
      </w:r>
      <w:proofErr w:type="spellEnd"/>
      <w:r w:rsidRPr="004041A8">
        <w:rPr>
          <w:lang w:val="en-US"/>
        </w:rPr>
        <w:t xml:space="preserve"> </w:t>
      </w:r>
      <w:proofErr w:type="spellStart"/>
      <w:r w:rsidRPr="004041A8">
        <w:rPr>
          <w:lang w:val="en-US"/>
        </w:rPr>
        <w:t>pateikia</w:t>
      </w:r>
      <w:proofErr w:type="spellEnd"/>
      <w:r w:rsidRPr="004041A8">
        <w:rPr>
          <w:lang w:val="en-US"/>
        </w:rPr>
        <w:t xml:space="preserve"> </w:t>
      </w:r>
      <w:proofErr w:type="spellStart"/>
      <w:r w:rsidRPr="004041A8">
        <w:rPr>
          <w:lang w:val="en-US"/>
        </w:rPr>
        <w:t>atskirame</w:t>
      </w:r>
      <w:proofErr w:type="spellEnd"/>
      <w:r w:rsidRPr="004041A8">
        <w:rPr>
          <w:lang w:val="en-US"/>
        </w:rPr>
        <w:t xml:space="preserve"> </w:t>
      </w:r>
      <w:proofErr w:type="spellStart"/>
      <w:r w:rsidRPr="004041A8">
        <w:rPr>
          <w:lang w:val="en-US"/>
        </w:rPr>
        <w:t>dokumente</w:t>
      </w:r>
      <w:proofErr w:type="spellEnd"/>
      <w:r w:rsidRPr="004041A8">
        <w:rPr>
          <w:lang w:val="en-US"/>
        </w:rPr>
        <w:t xml:space="preserve"> (</w:t>
      </w:r>
      <w:proofErr w:type="spellStart"/>
      <w:r w:rsidRPr="004041A8">
        <w:rPr>
          <w:lang w:val="en-US"/>
        </w:rPr>
        <w:t>žr</w:t>
      </w:r>
      <w:proofErr w:type="spellEnd"/>
      <w:r w:rsidRPr="004041A8">
        <w:rPr>
          <w:lang w:val="en-US"/>
        </w:rPr>
        <w:t>.</w:t>
      </w:r>
      <w:r w:rsidR="00D404DD">
        <w:rPr>
          <w:lang w:val="en-US"/>
        </w:rPr>
        <w:t xml:space="preserve"> </w:t>
      </w:r>
      <w:r w:rsidR="00AD035D" w:rsidRPr="00AD035D">
        <w:t>6a pried</w:t>
      </w:r>
      <w:r w:rsidR="00AD035D" w:rsidRPr="00AD035D">
        <w:t>ą</w:t>
      </w:r>
      <w:r w:rsidR="00AD035D" w:rsidRPr="00AD035D">
        <w:rPr>
          <w:lang w:val="en-US"/>
        </w:rPr>
        <w:t xml:space="preserve"> “</w:t>
      </w:r>
      <w:proofErr w:type="spellStart"/>
      <w:r w:rsidR="00AD035D" w:rsidRPr="00AD035D">
        <w:rPr>
          <w:lang w:val="en-US"/>
        </w:rPr>
        <w:t>Bendrosios</w:t>
      </w:r>
      <w:proofErr w:type="spellEnd"/>
      <w:r w:rsidR="00AD035D" w:rsidRPr="00AD035D">
        <w:rPr>
          <w:lang w:val="en-US"/>
        </w:rPr>
        <w:t xml:space="preserve"> </w:t>
      </w:r>
      <w:proofErr w:type="spellStart"/>
      <w:r w:rsidR="00AD035D" w:rsidRPr="00AD035D">
        <w:rPr>
          <w:lang w:val="en-US"/>
        </w:rPr>
        <w:t>Prekių</w:t>
      </w:r>
      <w:proofErr w:type="spellEnd"/>
      <w:r w:rsidR="00AD035D" w:rsidRPr="00AD035D">
        <w:rPr>
          <w:lang w:val="en-US"/>
        </w:rPr>
        <w:t xml:space="preserve"> </w:t>
      </w:r>
      <w:proofErr w:type="spellStart"/>
      <w:r w:rsidR="00AD035D" w:rsidRPr="00AD035D">
        <w:rPr>
          <w:lang w:val="en-US"/>
        </w:rPr>
        <w:t>viešojo</w:t>
      </w:r>
      <w:proofErr w:type="spellEnd"/>
      <w:r w:rsidR="00AD035D" w:rsidRPr="00AD035D">
        <w:rPr>
          <w:lang w:val="en-US"/>
        </w:rPr>
        <w:t xml:space="preserve"> </w:t>
      </w:r>
      <w:proofErr w:type="spellStart"/>
      <w:r w:rsidR="00AD035D" w:rsidRPr="00AD035D">
        <w:rPr>
          <w:lang w:val="en-US"/>
        </w:rPr>
        <w:t>pirkimo-pardavimo</w:t>
      </w:r>
      <w:proofErr w:type="spellEnd"/>
      <w:r w:rsidR="00AD035D" w:rsidRPr="00AD035D">
        <w:rPr>
          <w:lang w:val="en-US"/>
        </w:rPr>
        <w:t xml:space="preserve"> </w:t>
      </w:r>
      <w:proofErr w:type="spellStart"/>
      <w:r w:rsidR="00AD035D" w:rsidRPr="00AD035D">
        <w:rPr>
          <w:lang w:val="en-US"/>
        </w:rPr>
        <w:t>sutarties</w:t>
      </w:r>
      <w:proofErr w:type="spellEnd"/>
      <w:r w:rsidR="00AD035D" w:rsidRPr="00AD035D">
        <w:rPr>
          <w:lang w:val="en-US"/>
        </w:rPr>
        <w:t xml:space="preserve"> </w:t>
      </w:r>
      <w:proofErr w:type="spellStart"/>
      <w:r w:rsidR="00AD035D" w:rsidRPr="00AD035D">
        <w:rPr>
          <w:lang w:val="en-US"/>
        </w:rPr>
        <w:t>sąlygos</w:t>
      </w:r>
      <w:proofErr w:type="spellEnd"/>
      <w:r w:rsidR="00AD035D" w:rsidRPr="00AD035D">
        <w:rPr>
          <w:lang w:val="en-US"/>
        </w:rPr>
        <w:t xml:space="preserve">” </w:t>
      </w:r>
      <w:proofErr w:type="spellStart"/>
      <w:r w:rsidR="00AD035D" w:rsidRPr="00AD035D">
        <w:rPr>
          <w:lang w:val="en-US"/>
        </w:rPr>
        <w:t>ir</w:t>
      </w:r>
      <w:proofErr w:type="spellEnd"/>
      <w:r w:rsidR="00AD035D" w:rsidRPr="00AD035D">
        <w:rPr>
          <w:lang w:val="en-US"/>
        </w:rPr>
        <w:t xml:space="preserve"> </w:t>
      </w:r>
      <w:r w:rsidR="00AD035D" w:rsidRPr="00AD035D">
        <w:t>6b pried</w:t>
      </w:r>
      <w:r w:rsidR="00AD035D" w:rsidRPr="00AD035D">
        <w:t>ą</w:t>
      </w:r>
      <w:r w:rsidR="00AD035D" w:rsidRPr="00AD035D">
        <w:rPr>
          <w:lang w:val="en-US"/>
        </w:rPr>
        <w:t xml:space="preserve"> “</w:t>
      </w:r>
      <w:proofErr w:type="spellStart"/>
      <w:r w:rsidR="00AD035D" w:rsidRPr="00AD035D">
        <w:rPr>
          <w:lang w:val="en-US"/>
        </w:rPr>
        <w:t>Specialiosios</w:t>
      </w:r>
      <w:proofErr w:type="spellEnd"/>
      <w:r w:rsidR="00AD035D" w:rsidRPr="00AD035D">
        <w:rPr>
          <w:lang w:val="en-US"/>
        </w:rPr>
        <w:t xml:space="preserve"> </w:t>
      </w:r>
      <w:proofErr w:type="spellStart"/>
      <w:r w:rsidR="00AD035D" w:rsidRPr="00AD035D">
        <w:rPr>
          <w:lang w:val="en-US"/>
        </w:rPr>
        <w:t>prekių</w:t>
      </w:r>
      <w:proofErr w:type="spellEnd"/>
      <w:r w:rsidR="00AD035D" w:rsidRPr="00AD035D">
        <w:rPr>
          <w:lang w:val="en-US"/>
        </w:rPr>
        <w:t xml:space="preserve"> </w:t>
      </w:r>
      <w:proofErr w:type="spellStart"/>
      <w:r w:rsidR="00AD035D" w:rsidRPr="00AD035D">
        <w:rPr>
          <w:lang w:val="en-US"/>
        </w:rPr>
        <w:t>viešojo</w:t>
      </w:r>
      <w:proofErr w:type="spellEnd"/>
      <w:r w:rsidR="00AD035D" w:rsidRPr="00AD035D">
        <w:rPr>
          <w:lang w:val="en-US"/>
        </w:rPr>
        <w:t xml:space="preserve"> </w:t>
      </w:r>
      <w:proofErr w:type="spellStart"/>
      <w:r w:rsidR="00AD035D" w:rsidRPr="00AD035D">
        <w:rPr>
          <w:lang w:val="en-US"/>
        </w:rPr>
        <w:t>pirkimo-pardavimo</w:t>
      </w:r>
      <w:proofErr w:type="spellEnd"/>
      <w:r w:rsidR="00AD035D" w:rsidRPr="00AD035D">
        <w:rPr>
          <w:lang w:val="en-US"/>
        </w:rPr>
        <w:t xml:space="preserve"> </w:t>
      </w:r>
      <w:proofErr w:type="spellStart"/>
      <w:r w:rsidR="00AD035D" w:rsidRPr="00AD035D">
        <w:rPr>
          <w:lang w:val="en-US"/>
        </w:rPr>
        <w:t>sutarties</w:t>
      </w:r>
      <w:proofErr w:type="spellEnd"/>
      <w:r w:rsidR="00AD035D" w:rsidRPr="00AD035D">
        <w:rPr>
          <w:lang w:val="en-US"/>
        </w:rPr>
        <w:t xml:space="preserve"> </w:t>
      </w:r>
      <w:proofErr w:type="spellStart"/>
      <w:r w:rsidR="00AD035D" w:rsidRPr="00AD035D">
        <w:rPr>
          <w:lang w:val="en-US"/>
        </w:rPr>
        <w:t>sąlygos</w:t>
      </w:r>
      <w:proofErr w:type="spellEnd"/>
      <w:r w:rsidR="00AD035D" w:rsidRPr="00AD035D">
        <w:rPr>
          <w:lang w:val="en-US"/>
        </w:rPr>
        <w:t>”</w:t>
      </w:r>
      <w:r w:rsidR="002C6EEE" w:rsidRPr="00AD035D">
        <w:rPr>
          <w:lang w:val="en-US"/>
        </w:rPr>
        <w:t>)</w:t>
      </w:r>
      <w:r w:rsidR="00D404DD" w:rsidRPr="00AD035D">
        <w:rPr>
          <w:lang w:val="en-US"/>
        </w:rPr>
        <w:t>.</w:t>
      </w: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1C0D072E"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380C98">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6646DE" w:rsidRDefault="009B4090" w:rsidP="003C138F">
            <w:pPr>
              <w:ind w:firstLine="0"/>
              <w:rPr>
                <w:rFonts w:asciiTheme="minorHAnsi" w:hAnsiTheme="minorHAnsi" w:cstheme="minorHAnsi"/>
                <w:sz w:val="21"/>
                <w:szCs w:val="21"/>
              </w:rPr>
            </w:pPr>
            <w:r w:rsidRPr="006646DE">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6646DE" w:rsidRDefault="009B4090" w:rsidP="003C138F">
            <w:pPr>
              <w:ind w:firstLine="34"/>
              <w:rPr>
                <w:rFonts w:asciiTheme="minorHAnsi" w:hAnsiTheme="minorHAnsi" w:cstheme="minorHAnsi"/>
                <w:sz w:val="21"/>
                <w:szCs w:val="21"/>
              </w:rPr>
            </w:pPr>
            <w:r w:rsidRPr="006646DE">
              <w:rPr>
                <w:rFonts w:asciiTheme="minorHAnsi" w:hAnsiTheme="minorHAnsi" w:cstheme="minorHAnsi"/>
                <w:sz w:val="21"/>
                <w:szCs w:val="21"/>
              </w:rPr>
              <w:t>90 (devyniasdešimt) dienų nuo pasiūlymų pateikimo galutinio termino pabaigos</w:t>
            </w:r>
            <w:r w:rsidR="2F96E0D3" w:rsidRPr="006646DE">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6646DE" w:rsidRDefault="5AD43D29" w:rsidP="003C138F">
            <w:pPr>
              <w:ind w:firstLine="0"/>
              <w:rPr>
                <w:rFonts w:asciiTheme="minorHAnsi" w:hAnsiTheme="minorHAnsi" w:cstheme="minorHAnsi"/>
                <w:sz w:val="21"/>
                <w:szCs w:val="21"/>
              </w:rPr>
            </w:pPr>
            <w:r w:rsidRPr="006646DE">
              <w:rPr>
                <w:rFonts w:asciiTheme="minorHAnsi" w:eastAsia="Arial" w:hAnsiTheme="minorHAnsi" w:cstheme="minorHAnsi"/>
                <w:sz w:val="21"/>
                <w:szCs w:val="21"/>
              </w:rPr>
              <w:t>P</w:t>
            </w:r>
            <w:r w:rsidR="004F1A11" w:rsidRPr="006646DE">
              <w:rPr>
                <w:rFonts w:asciiTheme="minorHAnsi" w:eastAsia="Arial" w:hAnsiTheme="minorHAnsi" w:cstheme="minorHAnsi"/>
                <w:sz w:val="21"/>
                <w:szCs w:val="21"/>
              </w:rPr>
              <w:t>erkančioji organizacija</w:t>
            </w:r>
            <w:r w:rsidR="009B4090" w:rsidRPr="006646DE">
              <w:rPr>
                <w:rFonts w:asciiTheme="minorHAnsi" w:hAnsiTheme="minorHAnsi" w:cstheme="minorHAnsi"/>
                <w:sz w:val="21"/>
                <w:szCs w:val="21"/>
              </w:rPr>
              <w:t xml:space="preserve"> atsako</w:t>
            </w:r>
            <w:r w:rsidR="00063554" w:rsidRPr="006646DE">
              <w:rPr>
                <w:rFonts w:asciiTheme="minorHAnsi" w:hAnsiTheme="minorHAnsi" w:cstheme="minorHAnsi"/>
                <w:sz w:val="21"/>
                <w:szCs w:val="21"/>
              </w:rPr>
              <w:t xml:space="preserve"> </w:t>
            </w:r>
            <w:r w:rsidR="004F1A11" w:rsidRPr="006646DE">
              <w:rPr>
                <w:rFonts w:asciiTheme="minorHAnsi" w:hAnsiTheme="minorHAnsi" w:cstheme="minorHAnsi"/>
                <w:sz w:val="21"/>
                <w:szCs w:val="21"/>
              </w:rPr>
              <w:t>d</w:t>
            </w:r>
            <w:r w:rsidR="00063554" w:rsidRPr="006646DE">
              <w:rPr>
                <w:rFonts w:asciiTheme="minorHAnsi" w:hAnsiTheme="minorHAnsi" w:cstheme="minorHAnsi"/>
                <w:sz w:val="21"/>
                <w:szCs w:val="21"/>
              </w:rPr>
              <w:t>alyviui</w:t>
            </w:r>
            <w:r w:rsidR="009B4090" w:rsidRPr="006646DE">
              <w:rPr>
                <w:rFonts w:asciiTheme="minorHAnsi" w:hAnsiTheme="minorHAnsi" w:cstheme="minorHAnsi"/>
                <w:sz w:val="21"/>
                <w:szCs w:val="21"/>
              </w:rPr>
              <w:t>, ar ji</w:t>
            </w:r>
            <w:r w:rsidR="000A1B88" w:rsidRPr="006646DE">
              <w:rPr>
                <w:rFonts w:asciiTheme="minorHAnsi" w:hAnsiTheme="minorHAnsi" w:cstheme="minorHAnsi"/>
                <w:sz w:val="21"/>
                <w:szCs w:val="21"/>
              </w:rPr>
              <w:t>s</w:t>
            </w:r>
            <w:r w:rsidR="009B4090" w:rsidRPr="006646DE">
              <w:rPr>
                <w:rFonts w:asciiTheme="minorHAnsi" w:hAnsiTheme="minorHAnsi" w:cstheme="minorHAnsi"/>
                <w:sz w:val="21"/>
                <w:szCs w:val="21"/>
              </w:rPr>
              <w:t xml:space="preserve"> sutinka priimti </w:t>
            </w:r>
            <w:r w:rsidR="004F1A11" w:rsidRPr="006646DE">
              <w:rPr>
                <w:rFonts w:asciiTheme="minorHAnsi" w:hAnsiTheme="minorHAnsi" w:cstheme="minorHAnsi"/>
                <w:sz w:val="21"/>
                <w:szCs w:val="21"/>
              </w:rPr>
              <w:t>d</w:t>
            </w:r>
            <w:r w:rsidR="00063554" w:rsidRPr="006646DE">
              <w:rPr>
                <w:rFonts w:asciiTheme="minorHAnsi" w:hAnsiTheme="minorHAnsi" w:cstheme="minorHAnsi"/>
                <w:sz w:val="21"/>
                <w:szCs w:val="21"/>
              </w:rPr>
              <w:t xml:space="preserve">alyvio </w:t>
            </w:r>
            <w:r w:rsidR="009B4090" w:rsidRPr="006646DE">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6646DE" w:rsidRDefault="009B4090" w:rsidP="003C138F">
            <w:pPr>
              <w:ind w:firstLine="34"/>
              <w:rPr>
                <w:rFonts w:asciiTheme="minorHAnsi" w:hAnsiTheme="minorHAnsi" w:cstheme="minorHAnsi"/>
                <w:sz w:val="21"/>
                <w:szCs w:val="21"/>
              </w:rPr>
            </w:pPr>
            <w:r w:rsidRPr="006646DE">
              <w:rPr>
                <w:rFonts w:asciiTheme="minorHAnsi" w:hAnsiTheme="minorHAnsi" w:cstheme="minorHAnsi"/>
                <w:iCs/>
                <w:sz w:val="21"/>
                <w:szCs w:val="21"/>
              </w:rPr>
              <w:t xml:space="preserve">3 (tris) darbo dienas </w:t>
            </w:r>
            <w:r w:rsidRPr="006646DE">
              <w:rPr>
                <w:rFonts w:asciiTheme="minorHAnsi" w:hAnsiTheme="minorHAnsi" w:cstheme="minorHAnsi"/>
                <w:sz w:val="21"/>
                <w:szCs w:val="21"/>
              </w:rPr>
              <w:t>nuo prašymo gavimo dienos</w:t>
            </w:r>
          </w:p>
          <w:p w14:paraId="44AD543A" w14:textId="77777777" w:rsidR="009B4090" w:rsidRPr="006646DE" w:rsidRDefault="009B4090" w:rsidP="003C138F">
            <w:pPr>
              <w:ind w:firstLine="34"/>
              <w:rPr>
                <w:rFonts w:asciiTheme="minorHAnsi" w:hAnsiTheme="minorHAnsi" w:cstheme="minorHAnsi"/>
                <w:sz w:val="21"/>
                <w:szCs w:val="21"/>
              </w:rPr>
            </w:pPr>
          </w:p>
        </w:tc>
        <w:tc>
          <w:tcPr>
            <w:tcW w:w="3424" w:type="dxa"/>
          </w:tcPr>
          <w:p w14:paraId="4885131B" w14:textId="7507B5A8" w:rsidR="009B4090" w:rsidRPr="004041A8" w:rsidRDefault="009B4090" w:rsidP="003C138F">
            <w:pPr>
              <w:ind w:firstLine="34"/>
              <w:rPr>
                <w:rFonts w:asciiTheme="minorHAnsi" w:hAnsiTheme="minorHAnsi" w:cstheme="minorHAnsi"/>
                <w:sz w:val="21"/>
                <w:szCs w:val="21"/>
              </w:rPr>
            </w:pPr>
            <w:r w:rsidRPr="004041A8">
              <w:rPr>
                <w:rFonts w:asciiTheme="minorHAnsi" w:hAnsiTheme="minorHAnsi" w:cstheme="minorHAnsi"/>
                <w:sz w:val="21"/>
                <w:szCs w:val="21"/>
              </w:rPr>
              <w:t>Netaikoma</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6646DE" w:rsidRDefault="009B4090" w:rsidP="003C138F">
            <w:pPr>
              <w:ind w:firstLine="0"/>
              <w:rPr>
                <w:rFonts w:asciiTheme="minorHAnsi" w:hAnsiTheme="minorHAnsi" w:cstheme="minorHAnsi"/>
                <w:sz w:val="21"/>
                <w:szCs w:val="21"/>
              </w:rPr>
            </w:pPr>
            <w:r w:rsidRPr="006646DE">
              <w:rPr>
                <w:rFonts w:asciiTheme="minorHAnsi" w:hAnsiTheme="minorHAnsi" w:cstheme="minorHAnsi"/>
                <w:sz w:val="21"/>
                <w:szCs w:val="21"/>
              </w:rPr>
              <w:t xml:space="preserve">Pasiūlymo galiojimo užtikrinimas pirkimo </w:t>
            </w:r>
            <w:r w:rsidR="004F1A11" w:rsidRPr="006646DE">
              <w:rPr>
                <w:rFonts w:asciiTheme="minorHAnsi" w:hAnsiTheme="minorHAnsi" w:cstheme="minorHAnsi"/>
                <w:sz w:val="21"/>
                <w:szCs w:val="21"/>
              </w:rPr>
              <w:t>d</w:t>
            </w:r>
            <w:r w:rsidRPr="006646DE">
              <w:rPr>
                <w:rFonts w:asciiTheme="minorHAnsi" w:hAnsiTheme="minorHAnsi" w:cstheme="minorHAnsi"/>
                <w:sz w:val="21"/>
                <w:szCs w:val="21"/>
              </w:rPr>
              <w:t>alyviui grąžinamas (arba atsisakoma teisių į jį) per</w:t>
            </w:r>
          </w:p>
        </w:tc>
        <w:tc>
          <w:tcPr>
            <w:tcW w:w="3685" w:type="dxa"/>
          </w:tcPr>
          <w:p w14:paraId="7AC45695" w14:textId="77777777" w:rsidR="009B4090" w:rsidRPr="006646DE" w:rsidRDefault="009B4090" w:rsidP="003C138F">
            <w:pPr>
              <w:ind w:firstLine="34"/>
              <w:rPr>
                <w:rFonts w:asciiTheme="minorHAnsi" w:hAnsiTheme="minorHAnsi" w:cstheme="minorHAnsi"/>
                <w:sz w:val="21"/>
                <w:szCs w:val="21"/>
              </w:rPr>
            </w:pPr>
            <w:r w:rsidRPr="006646DE">
              <w:rPr>
                <w:rFonts w:asciiTheme="minorHAnsi" w:hAnsiTheme="minorHAnsi" w:cstheme="minorHAnsi"/>
                <w:iCs/>
                <w:sz w:val="21"/>
                <w:szCs w:val="21"/>
              </w:rPr>
              <w:t xml:space="preserve">5  (penkias) darbo dienas </w:t>
            </w:r>
            <w:r w:rsidRPr="006646DE">
              <w:rPr>
                <w:rFonts w:asciiTheme="minorHAnsi" w:hAnsiTheme="minorHAnsi" w:cstheme="minorHAnsi"/>
                <w:sz w:val="21"/>
                <w:szCs w:val="21"/>
              </w:rPr>
              <w:t>nuo prašymo gavimo dienos</w:t>
            </w:r>
          </w:p>
          <w:p w14:paraId="593A8179" w14:textId="77777777" w:rsidR="009B4090" w:rsidRPr="006646DE" w:rsidRDefault="009B4090" w:rsidP="003C138F">
            <w:pPr>
              <w:ind w:firstLine="34"/>
              <w:rPr>
                <w:rFonts w:asciiTheme="minorHAnsi" w:hAnsiTheme="minorHAnsi" w:cstheme="minorHAnsi"/>
                <w:sz w:val="21"/>
                <w:szCs w:val="21"/>
              </w:rPr>
            </w:pPr>
          </w:p>
        </w:tc>
        <w:tc>
          <w:tcPr>
            <w:tcW w:w="3424" w:type="dxa"/>
          </w:tcPr>
          <w:p w14:paraId="3485D5CD" w14:textId="43D0E34B" w:rsidR="009B4090" w:rsidRPr="004041A8" w:rsidRDefault="009B4090" w:rsidP="003C138F">
            <w:pPr>
              <w:ind w:firstLine="34"/>
              <w:rPr>
                <w:rFonts w:asciiTheme="minorHAnsi" w:hAnsiTheme="minorHAnsi" w:cstheme="minorHAnsi"/>
                <w:sz w:val="21"/>
                <w:szCs w:val="21"/>
              </w:rPr>
            </w:pPr>
            <w:r w:rsidRPr="004041A8">
              <w:rPr>
                <w:rFonts w:asciiTheme="minorHAnsi" w:hAnsiTheme="minorHAnsi" w:cstheme="minorHAnsi"/>
                <w:sz w:val="21"/>
                <w:szCs w:val="21"/>
              </w:rPr>
              <w:t>Netaikoma</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1B956F10" w:rsidR="009B4090" w:rsidRPr="004041A8" w:rsidRDefault="004041A8" w:rsidP="003C138F">
            <w:pPr>
              <w:ind w:firstLine="34"/>
              <w:rPr>
                <w:rFonts w:asciiTheme="minorHAnsi" w:hAnsiTheme="minorHAnsi" w:cstheme="minorHAnsi"/>
                <w:sz w:val="21"/>
                <w:szCs w:val="21"/>
              </w:rPr>
            </w:pPr>
            <w:r w:rsidRPr="004041A8">
              <w:rPr>
                <w:rFonts w:asciiTheme="minorHAnsi" w:hAnsiTheme="minorHAnsi" w:cstheme="minorHAnsi"/>
                <w:sz w:val="21"/>
                <w:szCs w:val="21"/>
              </w:rPr>
              <w:t>Netaikoma</w:t>
            </w: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w:t>
            </w:r>
            <w:r w:rsidRPr="004F1A11">
              <w:rPr>
                <w:rFonts w:asciiTheme="minorHAnsi" w:hAnsiTheme="minorHAnsi" w:cstheme="minorHAnsi"/>
                <w:sz w:val="21"/>
                <w:szCs w:val="21"/>
              </w:rPr>
              <w:lastRenderedPageBreak/>
              <w:t xml:space="preserve">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10"/>
    </w:tbl>
    <w:p w14:paraId="367E8661" w14:textId="133681E6" w:rsidR="00353878" w:rsidRDefault="00353878" w:rsidP="003C138F">
      <w:pPr>
        <w:spacing w:line="240" w:lineRule="auto"/>
        <w:rPr>
          <w:rFonts w:ascii="Arial" w:hAnsi="Arial" w:cs="Arial"/>
        </w:rPr>
      </w:pPr>
    </w:p>
    <w:p w14:paraId="2D21FF1E" w14:textId="77777777" w:rsidR="00353878" w:rsidRDefault="00353878">
      <w:pPr>
        <w:rPr>
          <w:rFonts w:ascii="Arial" w:hAnsi="Arial" w:cs="Arial"/>
        </w:rPr>
      </w:pPr>
      <w:r>
        <w:rPr>
          <w:rFonts w:ascii="Arial" w:hAnsi="Arial" w:cs="Arial"/>
        </w:rPr>
        <w:br w:type="page"/>
      </w:r>
    </w:p>
    <w:p w14:paraId="79AA2A8B" w14:textId="7CAE688E" w:rsidR="00353878" w:rsidRPr="00AC0420" w:rsidRDefault="00353878" w:rsidP="00353878">
      <w:pPr>
        <w:spacing w:line="240" w:lineRule="auto"/>
        <w:ind w:left="7314" w:firstLine="0"/>
        <w:rPr>
          <w:rFonts w:cstheme="minorHAnsi"/>
        </w:rPr>
      </w:pPr>
      <w:r>
        <w:rPr>
          <w:rFonts w:cstheme="minorHAnsi"/>
        </w:rPr>
        <w:lastRenderedPageBreak/>
        <w:t>P</w:t>
      </w:r>
      <w:r w:rsidRPr="002E1129">
        <w:rPr>
          <w:rFonts w:cstheme="minorHAnsi"/>
        </w:rPr>
        <w:t xml:space="preserve">irkimo sąlygų </w:t>
      </w:r>
      <w:r>
        <w:rPr>
          <w:rFonts w:cstheme="minorHAnsi"/>
        </w:rPr>
        <w:t>8</w:t>
      </w:r>
      <w:r w:rsidRPr="002E1129">
        <w:rPr>
          <w:rFonts w:cstheme="minorHAnsi"/>
        </w:rPr>
        <w:t xml:space="preserve"> priedas </w:t>
      </w:r>
      <w:r w:rsidRPr="00AC0420">
        <w:rPr>
          <w:rFonts w:cstheme="minorHAnsi"/>
        </w:rPr>
        <w:t>„</w:t>
      </w:r>
      <w:r>
        <w:rPr>
          <w:rFonts w:cstheme="minorHAnsi"/>
        </w:rPr>
        <w:t>Reikalavimų tiekėjui atitikties deklaracija.</w:t>
      </w:r>
      <w:r w:rsidRPr="00AC0420">
        <w:rPr>
          <w:rFonts w:cstheme="minorHAnsi"/>
        </w:rPr>
        <w:t>“</w:t>
      </w:r>
    </w:p>
    <w:p w14:paraId="102EFEA6" w14:textId="77777777" w:rsidR="00353878" w:rsidRDefault="00353878" w:rsidP="00353878">
      <w:pPr>
        <w:spacing w:line="240" w:lineRule="auto"/>
        <w:rPr>
          <w:rFonts w:ascii="Arial" w:hAnsi="Arial" w:cs="Arial"/>
        </w:rPr>
      </w:pPr>
    </w:p>
    <w:p w14:paraId="76D77F41" w14:textId="6050930B" w:rsidR="00353878" w:rsidRPr="00C93001" w:rsidRDefault="00353878" w:rsidP="00353878">
      <w:pPr>
        <w:jc w:val="center"/>
        <w:rPr>
          <w:rFonts w:cstheme="minorHAnsi"/>
          <w:sz w:val="28"/>
          <w:szCs w:val="28"/>
        </w:rPr>
      </w:pPr>
      <w:r>
        <w:rPr>
          <w:rFonts w:cstheme="minorHAnsi"/>
          <w:sz w:val="28"/>
          <w:szCs w:val="28"/>
        </w:rPr>
        <w:t>REIKALAVIMŲ TIEKĖJUI ATITIKTIES DEKLARACIJA</w:t>
      </w:r>
    </w:p>
    <w:p w14:paraId="495432FF" w14:textId="21E11500" w:rsidR="00353878" w:rsidRPr="00353878" w:rsidRDefault="00353878" w:rsidP="00353878">
      <w:pPr>
        <w:spacing w:line="240" w:lineRule="auto"/>
        <w:jc w:val="left"/>
        <w:rPr>
          <w:rFonts w:cstheme="minorHAnsi"/>
          <w:shd w:val="clear" w:color="auto" w:fill="FFFFFF"/>
          <w:lang w:val="en-US"/>
        </w:rPr>
      </w:pPr>
      <w:proofErr w:type="spellStart"/>
      <w:r w:rsidRPr="004041A8">
        <w:rPr>
          <w:rFonts w:cstheme="minorHAnsi"/>
          <w:shd w:val="clear" w:color="auto" w:fill="FFFFFF"/>
          <w:lang w:val="en-US"/>
        </w:rPr>
        <w:t>Perkančioji</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organizacija</w:t>
      </w:r>
      <w:proofErr w:type="spellEnd"/>
      <w:r w:rsidRPr="004041A8">
        <w:rPr>
          <w:rFonts w:cstheme="minorHAnsi"/>
          <w:shd w:val="clear" w:color="auto" w:fill="FFFFFF"/>
          <w:lang w:val="en-US"/>
        </w:rPr>
        <w:t xml:space="preserve"> </w:t>
      </w:r>
      <w:r>
        <w:rPr>
          <w:rFonts w:cstheme="minorHAnsi"/>
          <w:shd w:val="clear" w:color="auto" w:fill="FFFFFF"/>
          <w:lang w:val="en-US"/>
        </w:rPr>
        <w:t>“</w:t>
      </w:r>
      <w:proofErr w:type="spellStart"/>
      <w:r>
        <w:rPr>
          <w:rFonts w:cstheme="minorHAnsi"/>
          <w:shd w:val="clear" w:color="auto" w:fill="FFFFFF"/>
          <w:lang w:val="en-US"/>
        </w:rPr>
        <w:t>Reikalavimų</w:t>
      </w:r>
      <w:proofErr w:type="spellEnd"/>
      <w:r>
        <w:rPr>
          <w:rFonts w:cstheme="minorHAnsi"/>
          <w:shd w:val="clear" w:color="auto" w:fill="FFFFFF"/>
          <w:lang w:val="en-US"/>
        </w:rPr>
        <w:t xml:space="preserve"> </w:t>
      </w:r>
      <w:proofErr w:type="spellStart"/>
      <w:r>
        <w:rPr>
          <w:rFonts w:cstheme="minorHAnsi"/>
          <w:shd w:val="clear" w:color="auto" w:fill="FFFFFF"/>
          <w:lang w:val="en-US"/>
        </w:rPr>
        <w:t>tiekėjui</w:t>
      </w:r>
      <w:proofErr w:type="spellEnd"/>
      <w:r>
        <w:rPr>
          <w:rFonts w:cstheme="minorHAnsi"/>
          <w:shd w:val="clear" w:color="auto" w:fill="FFFFFF"/>
          <w:lang w:val="en-US"/>
        </w:rPr>
        <w:t xml:space="preserve"> </w:t>
      </w:r>
      <w:proofErr w:type="spellStart"/>
      <w:r>
        <w:rPr>
          <w:rFonts w:cstheme="minorHAnsi"/>
          <w:shd w:val="clear" w:color="auto" w:fill="FFFFFF"/>
          <w:lang w:val="en-US"/>
        </w:rPr>
        <w:t>atitikties</w:t>
      </w:r>
      <w:proofErr w:type="spellEnd"/>
      <w:r>
        <w:rPr>
          <w:rFonts w:cstheme="minorHAnsi"/>
          <w:shd w:val="clear" w:color="auto" w:fill="FFFFFF"/>
          <w:lang w:val="en-US"/>
        </w:rPr>
        <w:t xml:space="preserve"> </w:t>
      </w:r>
      <w:proofErr w:type="spellStart"/>
      <w:r>
        <w:rPr>
          <w:rFonts w:cstheme="minorHAnsi"/>
          <w:shd w:val="clear" w:color="auto" w:fill="FFFFFF"/>
          <w:lang w:val="en-US"/>
        </w:rPr>
        <w:t>deklaraciją</w:t>
      </w:r>
      <w:proofErr w:type="spellEnd"/>
      <w:r>
        <w:rPr>
          <w:rFonts w:cstheme="minorHAnsi"/>
          <w:shd w:val="clear" w:color="auto" w:fill="FFFFFF"/>
          <w:lang w:val="en-US"/>
        </w:rPr>
        <w:t>”</w:t>
      </w:r>
      <w:r w:rsidRPr="004041A8">
        <w:rPr>
          <w:rFonts w:cstheme="minorHAnsi"/>
          <w:shd w:val="clear" w:color="auto" w:fill="FFFFFF"/>
          <w:lang w:val="en-US"/>
        </w:rPr>
        <w:t xml:space="preserve"> </w:t>
      </w:r>
      <w:proofErr w:type="spellStart"/>
      <w:r w:rsidRPr="004041A8">
        <w:rPr>
          <w:rFonts w:cstheme="minorHAnsi"/>
          <w:shd w:val="clear" w:color="auto" w:fill="FFFFFF"/>
          <w:lang w:val="en-US"/>
        </w:rPr>
        <w:t>pateikia</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atskirame</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dokumente</w:t>
      </w:r>
      <w:proofErr w:type="spellEnd"/>
      <w:r w:rsidRPr="004041A8">
        <w:rPr>
          <w:rFonts w:cstheme="minorHAnsi"/>
          <w:shd w:val="clear" w:color="auto" w:fill="FFFFFF"/>
          <w:lang w:val="en-US"/>
        </w:rPr>
        <w:t xml:space="preserve"> </w:t>
      </w:r>
      <w:r>
        <w:rPr>
          <w:rFonts w:cstheme="minorHAnsi"/>
          <w:shd w:val="clear" w:color="auto" w:fill="FFFFFF"/>
          <w:lang w:val="en-US"/>
        </w:rPr>
        <w:t xml:space="preserve">word </w:t>
      </w:r>
      <w:proofErr w:type="spellStart"/>
      <w:r w:rsidRPr="004041A8">
        <w:rPr>
          <w:rFonts w:cstheme="minorHAnsi"/>
          <w:shd w:val="clear" w:color="auto" w:fill="FFFFFF"/>
          <w:lang w:val="en-US"/>
        </w:rPr>
        <w:t>formatu</w:t>
      </w:r>
      <w:proofErr w:type="spellEnd"/>
      <w:r w:rsidRPr="004041A8">
        <w:rPr>
          <w:rFonts w:cstheme="minorHAnsi"/>
          <w:shd w:val="clear" w:color="auto" w:fill="FFFFFF"/>
          <w:lang w:val="en-US"/>
        </w:rPr>
        <w:t xml:space="preserve"> (</w:t>
      </w:r>
      <w:proofErr w:type="spellStart"/>
      <w:r w:rsidRPr="004041A8">
        <w:rPr>
          <w:rFonts w:cstheme="minorHAnsi"/>
          <w:shd w:val="clear" w:color="auto" w:fill="FFFFFF"/>
          <w:lang w:val="en-US"/>
        </w:rPr>
        <w:t>žr</w:t>
      </w:r>
      <w:proofErr w:type="spellEnd"/>
      <w:r w:rsidRPr="004041A8">
        <w:rPr>
          <w:rFonts w:cstheme="minorHAnsi"/>
          <w:shd w:val="clear" w:color="auto" w:fill="FFFFFF"/>
          <w:lang w:val="en-US"/>
        </w:rPr>
        <w:t xml:space="preserve">. </w:t>
      </w:r>
      <w:r>
        <w:rPr>
          <w:rFonts w:cstheme="minorHAnsi"/>
          <w:shd w:val="clear" w:color="auto" w:fill="FFFFFF"/>
          <w:lang w:val="en-US"/>
        </w:rPr>
        <w:t xml:space="preserve">8 </w:t>
      </w:r>
      <w:proofErr w:type="spellStart"/>
      <w:r w:rsidRPr="004041A8">
        <w:rPr>
          <w:rFonts w:cstheme="minorHAnsi"/>
          <w:shd w:val="clear" w:color="auto" w:fill="FFFFFF"/>
          <w:lang w:val="en-US"/>
        </w:rPr>
        <w:t>priedą</w:t>
      </w:r>
      <w:proofErr w:type="spellEnd"/>
      <w:r w:rsidRPr="004041A8">
        <w:rPr>
          <w:rFonts w:cstheme="minorHAnsi"/>
          <w:shd w:val="clear" w:color="auto" w:fill="FFFFFF"/>
          <w:lang w:val="en-US"/>
        </w:rPr>
        <w:t xml:space="preserve"> „</w:t>
      </w:r>
      <w:proofErr w:type="spellStart"/>
      <w:r>
        <w:rPr>
          <w:rFonts w:cstheme="minorHAnsi"/>
          <w:shd w:val="clear" w:color="auto" w:fill="FFFFFF"/>
          <w:lang w:val="en-US"/>
        </w:rPr>
        <w:t>Reikalavimų</w:t>
      </w:r>
      <w:proofErr w:type="spellEnd"/>
      <w:r>
        <w:rPr>
          <w:rFonts w:cstheme="minorHAnsi"/>
          <w:shd w:val="clear" w:color="auto" w:fill="FFFFFF"/>
          <w:lang w:val="en-US"/>
        </w:rPr>
        <w:t xml:space="preserve"> </w:t>
      </w:r>
      <w:proofErr w:type="spellStart"/>
      <w:r>
        <w:rPr>
          <w:rFonts w:cstheme="minorHAnsi"/>
          <w:shd w:val="clear" w:color="auto" w:fill="FFFFFF"/>
          <w:lang w:val="en-US"/>
        </w:rPr>
        <w:t>tiekėjui</w:t>
      </w:r>
      <w:proofErr w:type="spellEnd"/>
      <w:r>
        <w:rPr>
          <w:rFonts w:cstheme="minorHAnsi"/>
          <w:shd w:val="clear" w:color="auto" w:fill="FFFFFF"/>
          <w:lang w:val="en-US"/>
        </w:rPr>
        <w:t xml:space="preserve"> </w:t>
      </w:r>
      <w:proofErr w:type="spellStart"/>
      <w:r>
        <w:rPr>
          <w:rFonts w:cstheme="minorHAnsi"/>
          <w:shd w:val="clear" w:color="auto" w:fill="FFFFFF"/>
          <w:lang w:val="en-US"/>
        </w:rPr>
        <w:t>atitikties</w:t>
      </w:r>
      <w:proofErr w:type="spellEnd"/>
      <w:r>
        <w:rPr>
          <w:rFonts w:cstheme="minorHAnsi"/>
          <w:shd w:val="clear" w:color="auto" w:fill="FFFFFF"/>
          <w:lang w:val="en-US"/>
        </w:rPr>
        <w:t xml:space="preserve"> </w:t>
      </w:r>
      <w:proofErr w:type="spellStart"/>
      <w:r>
        <w:rPr>
          <w:rFonts w:cstheme="minorHAnsi"/>
          <w:shd w:val="clear" w:color="auto" w:fill="FFFFFF"/>
          <w:lang w:val="en-US"/>
        </w:rPr>
        <w:t>deklaraciją</w:t>
      </w:r>
      <w:proofErr w:type="spellEnd"/>
      <w:r>
        <w:rPr>
          <w:rFonts w:cstheme="minorHAnsi"/>
          <w:shd w:val="clear" w:color="auto" w:fill="FFFFFF"/>
          <w:lang w:val="en-US"/>
        </w:rPr>
        <w:t>”</w:t>
      </w:r>
      <w:r w:rsidR="002C6EEE">
        <w:rPr>
          <w:rFonts w:cstheme="minorHAnsi"/>
          <w:shd w:val="clear" w:color="auto" w:fill="FFFFFF"/>
          <w:lang w:val="en-US"/>
        </w:rPr>
        <w:t>)</w:t>
      </w:r>
      <w:r w:rsidRPr="004041A8">
        <w:rPr>
          <w:rFonts w:cstheme="minorHAnsi"/>
          <w:shd w:val="clear" w:color="auto" w:fill="FFFFFF"/>
          <w:lang w:val="en-US"/>
        </w:rPr>
        <w:t>.</w:t>
      </w:r>
    </w:p>
    <w:p w14:paraId="549C8210" w14:textId="77777777" w:rsidR="009B4090" w:rsidRPr="005F167C" w:rsidRDefault="009B4090" w:rsidP="003C138F">
      <w:pPr>
        <w:spacing w:line="240" w:lineRule="auto"/>
        <w:rPr>
          <w:rFonts w:ascii="Arial" w:hAnsi="Arial" w:cs="Arial"/>
        </w:rPr>
      </w:pPr>
    </w:p>
    <w:sectPr w:rsidR="009B4090" w:rsidRPr="005F167C" w:rsidSect="003D022F">
      <w:headerReference w:type="default" r:id="rId18"/>
      <w:footerReference w:type="default" r:id="rId19"/>
      <w:headerReference w:type="first" r:id="rId20"/>
      <w:footerReference w:type="first" r:id="rId21"/>
      <w:pgSz w:w="11906" w:h="16838" w:code="9"/>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DA273" w14:textId="77777777" w:rsidR="00900153" w:rsidRDefault="00900153" w:rsidP="00D05666">
      <w:r>
        <w:separator/>
      </w:r>
    </w:p>
  </w:endnote>
  <w:endnote w:type="continuationSeparator" w:id="0">
    <w:p w14:paraId="03EC350C" w14:textId="77777777" w:rsidR="00900153" w:rsidRDefault="00900153" w:rsidP="00D05666">
      <w:r>
        <w:continuationSeparator/>
      </w:r>
    </w:p>
  </w:endnote>
  <w:endnote w:type="continuationNotice" w:id="1">
    <w:p w14:paraId="1B8804E5" w14:textId="77777777" w:rsidR="00900153" w:rsidRDefault="0090015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D9FB4" w14:textId="77777777" w:rsidR="00900153" w:rsidRDefault="00900153" w:rsidP="00D05666">
      <w:r>
        <w:separator/>
      </w:r>
    </w:p>
  </w:footnote>
  <w:footnote w:type="continuationSeparator" w:id="0">
    <w:p w14:paraId="04BAD471" w14:textId="77777777" w:rsidR="00900153" w:rsidRDefault="00900153" w:rsidP="00D05666">
      <w:r>
        <w:continuationSeparator/>
      </w:r>
    </w:p>
  </w:footnote>
  <w:footnote w:type="continuationNotice" w:id="1">
    <w:p w14:paraId="2DD1A772" w14:textId="77777777" w:rsidR="00900153" w:rsidRDefault="0090015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368" w14:textId="77777777" w:rsidR="00AD53C9" w:rsidRDefault="00AD53C9" w:rsidP="008142B4">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D796538"/>
    <w:multiLevelType w:val="hybridMultilevel"/>
    <w:tmpl w:val="F900F7F4"/>
    <w:lvl w:ilvl="0" w:tplc="75664860">
      <w:start w:val="1"/>
      <w:numFmt w:val="decimal"/>
      <w:lvlText w:val="%1."/>
      <w:lvlJc w:val="left"/>
      <w:pPr>
        <w:ind w:left="802" w:hanging="360"/>
      </w:pPr>
      <w:rPr>
        <w:rFonts w:hint="default"/>
      </w:rPr>
    </w:lvl>
    <w:lvl w:ilvl="1" w:tplc="04090019" w:tentative="1">
      <w:start w:val="1"/>
      <w:numFmt w:val="lowerLetter"/>
      <w:lvlText w:val="%2."/>
      <w:lvlJc w:val="left"/>
      <w:pPr>
        <w:ind w:left="1522" w:hanging="360"/>
      </w:pPr>
    </w:lvl>
    <w:lvl w:ilvl="2" w:tplc="0409001B" w:tentative="1">
      <w:start w:val="1"/>
      <w:numFmt w:val="lowerRoman"/>
      <w:lvlText w:val="%3."/>
      <w:lvlJc w:val="right"/>
      <w:pPr>
        <w:ind w:left="2242" w:hanging="180"/>
      </w:pPr>
    </w:lvl>
    <w:lvl w:ilvl="3" w:tplc="0409000F" w:tentative="1">
      <w:start w:val="1"/>
      <w:numFmt w:val="decimal"/>
      <w:lvlText w:val="%4."/>
      <w:lvlJc w:val="left"/>
      <w:pPr>
        <w:ind w:left="2962" w:hanging="360"/>
      </w:pPr>
    </w:lvl>
    <w:lvl w:ilvl="4" w:tplc="04090019" w:tentative="1">
      <w:start w:val="1"/>
      <w:numFmt w:val="lowerLetter"/>
      <w:lvlText w:val="%5."/>
      <w:lvlJc w:val="left"/>
      <w:pPr>
        <w:ind w:left="3682" w:hanging="360"/>
      </w:pPr>
    </w:lvl>
    <w:lvl w:ilvl="5" w:tplc="0409001B" w:tentative="1">
      <w:start w:val="1"/>
      <w:numFmt w:val="lowerRoman"/>
      <w:lvlText w:val="%6."/>
      <w:lvlJc w:val="right"/>
      <w:pPr>
        <w:ind w:left="4402" w:hanging="180"/>
      </w:pPr>
    </w:lvl>
    <w:lvl w:ilvl="6" w:tplc="0409000F" w:tentative="1">
      <w:start w:val="1"/>
      <w:numFmt w:val="decimal"/>
      <w:lvlText w:val="%7."/>
      <w:lvlJc w:val="left"/>
      <w:pPr>
        <w:ind w:left="5122" w:hanging="360"/>
      </w:pPr>
    </w:lvl>
    <w:lvl w:ilvl="7" w:tplc="04090019" w:tentative="1">
      <w:start w:val="1"/>
      <w:numFmt w:val="lowerLetter"/>
      <w:lvlText w:val="%8."/>
      <w:lvlJc w:val="left"/>
      <w:pPr>
        <w:ind w:left="5842" w:hanging="360"/>
      </w:pPr>
    </w:lvl>
    <w:lvl w:ilvl="8" w:tplc="0409001B" w:tentative="1">
      <w:start w:val="1"/>
      <w:numFmt w:val="lowerRoman"/>
      <w:lvlText w:val="%9."/>
      <w:lvlJc w:val="right"/>
      <w:pPr>
        <w:ind w:left="6562" w:hanging="180"/>
      </w:pPr>
    </w:lvl>
  </w:abstractNum>
  <w:abstractNum w:abstractNumId="3" w15:restartNumberingAfterBreak="0">
    <w:nsid w:val="1F374B7D"/>
    <w:multiLevelType w:val="hybridMultilevel"/>
    <w:tmpl w:val="431031BC"/>
    <w:lvl w:ilvl="0" w:tplc="60F62E82">
      <w:start w:val="1"/>
      <w:numFmt w:val="decimal"/>
      <w:lvlText w:val="%1."/>
      <w:lvlJc w:val="left"/>
      <w:pPr>
        <w:ind w:left="927"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5"/>
  </w:num>
  <w:num w:numId="4" w16cid:durableId="219707255">
    <w:abstractNumId w:val="9"/>
  </w:num>
  <w:num w:numId="5" w16cid:durableId="1652252092">
    <w:abstractNumId w:val="4"/>
  </w:num>
  <w:num w:numId="6" w16cid:durableId="963148996">
    <w:abstractNumId w:val="0"/>
  </w:num>
  <w:num w:numId="7" w16cid:durableId="817724215">
    <w:abstractNumId w:val="6"/>
  </w:num>
  <w:num w:numId="8" w16cid:durableId="1476410157">
    <w:abstractNumId w:val="8"/>
  </w:num>
  <w:num w:numId="9" w16cid:durableId="245387414">
    <w:abstractNumId w:val="3"/>
  </w:num>
  <w:num w:numId="10" w16cid:durableId="1223715788">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B8B"/>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B"/>
    <w:rsid w:val="00087EFE"/>
    <w:rsid w:val="000903D5"/>
    <w:rsid w:val="000904B3"/>
    <w:rsid w:val="000917F2"/>
    <w:rsid w:val="00091F01"/>
    <w:rsid w:val="00092401"/>
    <w:rsid w:val="000930F0"/>
    <w:rsid w:val="000932A9"/>
    <w:rsid w:val="000945B2"/>
    <w:rsid w:val="00095328"/>
    <w:rsid w:val="00095834"/>
    <w:rsid w:val="000959FC"/>
    <w:rsid w:val="0009724E"/>
    <w:rsid w:val="00097B80"/>
    <w:rsid w:val="000A0185"/>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3BCA"/>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56F"/>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EEE"/>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9A4"/>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3878"/>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C98"/>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4DDC"/>
    <w:rsid w:val="00397706"/>
    <w:rsid w:val="00397E1C"/>
    <w:rsid w:val="00397EA9"/>
    <w:rsid w:val="003A050E"/>
    <w:rsid w:val="003A050F"/>
    <w:rsid w:val="003A1229"/>
    <w:rsid w:val="003A15A3"/>
    <w:rsid w:val="003A20CF"/>
    <w:rsid w:val="003A2F4F"/>
    <w:rsid w:val="003A30C5"/>
    <w:rsid w:val="003A3C99"/>
    <w:rsid w:val="003A441C"/>
    <w:rsid w:val="003A518B"/>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22F"/>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1A8"/>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272D4"/>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0781"/>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6AF8"/>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570C"/>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10B9"/>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229"/>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1C0"/>
    <w:rsid w:val="00645DF8"/>
    <w:rsid w:val="006460FF"/>
    <w:rsid w:val="00646974"/>
    <w:rsid w:val="006512AF"/>
    <w:rsid w:val="00651301"/>
    <w:rsid w:val="00651664"/>
    <w:rsid w:val="00651E2B"/>
    <w:rsid w:val="00653069"/>
    <w:rsid w:val="00653A37"/>
    <w:rsid w:val="00653E91"/>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6DE"/>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0F7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A6D"/>
    <w:rsid w:val="006D3C8B"/>
    <w:rsid w:val="006D3FB5"/>
    <w:rsid w:val="006D463E"/>
    <w:rsid w:val="006D5715"/>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0C74"/>
    <w:rsid w:val="006F1A85"/>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FF4"/>
    <w:rsid w:val="007611E9"/>
    <w:rsid w:val="00761429"/>
    <w:rsid w:val="0076284D"/>
    <w:rsid w:val="00764170"/>
    <w:rsid w:val="00764FD6"/>
    <w:rsid w:val="007654C6"/>
    <w:rsid w:val="00765F24"/>
    <w:rsid w:val="00766211"/>
    <w:rsid w:val="00766335"/>
    <w:rsid w:val="00767F63"/>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8F4"/>
    <w:rsid w:val="007A6EAB"/>
    <w:rsid w:val="007A769D"/>
    <w:rsid w:val="007A7D55"/>
    <w:rsid w:val="007A7E8A"/>
    <w:rsid w:val="007B12FF"/>
    <w:rsid w:val="007B185F"/>
    <w:rsid w:val="007B25E4"/>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B4"/>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37F4A"/>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971"/>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153"/>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19"/>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A7EDD"/>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35"/>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402A"/>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1FC7"/>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4FB0"/>
    <w:rsid w:val="00AC59AF"/>
    <w:rsid w:val="00AC6CCC"/>
    <w:rsid w:val="00AC6F14"/>
    <w:rsid w:val="00AC7575"/>
    <w:rsid w:val="00AC7C29"/>
    <w:rsid w:val="00AD035D"/>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B71"/>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89B"/>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2B3"/>
    <w:rsid w:val="00B62973"/>
    <w:rsid w:val="00B62D48"/>
    <w:rsid w:val="00B6316B"/>
    <w:rsid w:val="00B64536"/>
    <w:rsid w:val="00B6522C"/>
    <w:rsid w:val="00B672BA"/>
    <w:rsid w:val="00B6737C"/>
    <w:rsid w:val="00B67979"/>
    <w:rsid w:val="00B712C7"/>
    <w:rsid w:val="00B71986"/>
    <w:rsid w:val="00B71B06"/>
    <w:rsid w:val="00B7290D"/>
    <w:rsid w:val="00B72BAC"/>
    <w:rsid w:val="00B741D0"/>
    <w:rsid w:val="00B74438"/>
    <w:rsid w:val="00B744D7"/>
    <w:rsid w:val="00B7494D"/>
    <w:rsid w:val="00B7560A"/>
    <w:rsid w:val="00B75AF1"/>
    <w:rsid w:val="00B75F35"/>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0220"/>
    <w:rsid w:val="00BD2397"/>
    <w:rsid w:val="00BD290E"/>
    <w:rsid w:val="00BD2E81"/>
    <w:rsid w:val="00BD3D5D"/>
    <w:rsid w:val="00BE13D5"/>
    <w:rsid w:val="00BE1520"/>
    <w:rsid w:val="00BE1858"/>
    <w:rsid w:val="00BE22D2"/>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4E35"/>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0B95"/>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6C8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4DD"/>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2A3"/>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D69E7"/>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9DA"/>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0FD8"/>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2D7"/>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227"/>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008"/>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vivaldybe@birzai.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8755B"/>
    <w:rsid w:val="000E3D5E"/>
    <w:rsid w:val="000E62D1"/>
    <w:rsid w:val="001251FC"/>
    <w:rsid w:val="00127A9E"/>
    <w:rsid w:val="001A6EE0"/>
    <w:rsid w:val="001E3B26"/>
    <w:rsid w:val="00256A57"/>
    <w:rsid w:val="002930F0"/>
    <w:rsid w:val="00295EF8"/>
    <w:rsid w:val="002C1509"/>
    <w:rsid w:val="003359A4"/>
    <w:rsid w:val="003661A6"/>
    <w:rsid w:val="004161F4"/>
    <w:rsid w:val="004272D4"/>
    <w:rsid w:val="00430113"/>
    <w:rsid w:val="00460C76"/>
    <w:rsid w:val="0046126A"/>
    <w:rsid w:val="004C214A"/>
    <w:rsid w:val="004D38E9"/>
    <w:rsid w:val="00515E63"/>
    <w:rsid w:val="00565992"/>
    <w:rsid w:val="00652F79"/>
    <w:rsid w:val="00685665"/>
    <w:rsid w:val="006D77F5"/>
    <w:rsid w:val="006F1A85"/>
    <w:rsid w:val="007260B3"/>
    <w:rsid w:val="00731487"/>
    <w:rsid w:val="00737C4C"/>
    <w:rsid w:val="00760FF4"/>
    <w:rsid w:val="0078514A"/>
    <w:rsid w:val="007A68F4"/>
    <w:rsid w:val="007C7D73"/>
    <w:rsid w:val="007F25D7"/>
    <w:rsid w:val="00810A25"/>
    <w:rsid w:val="00833828"/>
    <w:rsid w:val="00881536"/>
    <w:rsid w:val="008D6E2A"/>
    <w:rsid w:val="008F2971"/>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BB319D"/>
    <w:rsid w:val="00C13521"/>
    <w:rsid w:val="00C14E35"/>
    <w:rsid w:val="00C64F5A"/>
    <w:rsid w:val="00CD27B6"/>
    <w:rsid w:val="00CF4CEB"/>
    <w:rsid w:val="00D1288B"/>
    <w:rsid w:val="00DE23D8"/>
    <w:rsid w:val="00E464CE"/>
    <w:rsid w:val="00E706A7"/>
    <w:rsid w:val="00EF6792"/>
    <w:rsid w:val="00F60FD8"/>
    <w:rsid w:val="00F81DB5"/>
    <w:rsid w:val="00FB71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14</Pages>
  <Words>2698</Words>
  <Characters>15383</Characters>
  <Application>Microsoft Office Word</Application>
  <DocSecurity>0</DocSecurity>
  <Lines>128</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18045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Rasa Simėnienė</cp:lastModifiedBy>
  <cp:revision>38</cp:revision>
  <cp:lastPrinted>2025-10-31T09:07:00Z</cp:lastPrinted>
  <dcterms:created xsi:type="dcterms:W3CDTF">2024-11-27T12:12:00Z</dcterms:created>
  <dcterms:modified xsi:type="dcterms:W3CDTF">2026-03-25T08:03:00Z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